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5709B" w14:textId="77777777" w:rsidR="005A0EBA" w:rsidRDefault="005A0EBA" w:rsidP="005A0EBA">
      <w:pPr>
        <w:spacing w:line="240" w:lineRule="auto"/>
        <w:jc w:val="center"/>
        <w:rPr>
          <w:sz w:val="36"/>
          <w:szCs w:val="36"/>
        </w:rPr>
      </w:pPr>
      <w:r>
        <w:rPr>
          <w:sz w:val="36"/>
          <w:szCs w:val="36"/>
        </w:rPr>
        <w:t>Kentucky Valley Educational Cooperative</w:t>
      </w:r>
    </w:p>
    <w:p w14:paraId="7B1DA3B3" w14:textId="77777777" w:rsidR="005A0EBA" w:rsidRDefault="001553F3" w:rsidP="005A0EBA">
      <w:pPr>
        <w:spacing w:after="0" w:line="240" w:lineRule="auto"/>
        <w:jc w:val="center"/>
        <w:rPr>
          <w:sz w:val="28"/>
          <w:szCs w:val="28"/>
        </w:rPr>
      </w:pPr>
      <w:r>
        <w:rPr>
          <w:noProof/>
          <w:sz w:val="28"/>
          <w:szCs w:val="28"/>
        </w:rPr>
        <w:drawing>
          <wp:inline distT="0" distB="0" distL="0" distR="0" wp14:anchorId="10DCBE11" wp14:editId="7F74474C">
            <wp:extent cx="1304925" cy="960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141" cy="978649"/>
                    </a:xfrm>
                    <a:prstGeom prst="rect">
                      <a:avLst/>
                    </a:prstGeom>
                  </pic:spPr>
                </pic:pic>
              </a:graphicData>
            </a:graphic>
          </wp:inline>
        </w:drawing>
      </w:r>
    </w:p>
    <w:p w14:paraId="3B1E0F7A" w14:textId="77777777" w:rsidR="005A0EBA" w:rsidRPr="00474FFA" w:rsidRDefault="005A0EBA" w:rsidP="005A0EBA">
      <w:pPr>
        <w:spacing w:after="0" w:line="240" w:lineRule="auto"/>
        <w:jc w:val="center"/>
        <w:rPr>
          <w:sz w:val="32"/>
          <w:szCs w:val="32"/>
        </w:rPr>
      </w:pPr>
    </w:p>
    <w:p w14:paraId="0B448222" w14:textId="77777777" w:rsidR="005A0EBA" w:rsidRPr="00474FFA" w:rsidRDefault="005A0EBA" w:rsidP="005A0EBA">
      <w:pPr>
        <w:spacing w:after="0" w:line="240" w:lineRule="auto"/>
        <w:jc w:val="center"/>
        <w:rPr>
          <w:b/>
          <w:sz w:val="28"/>
          <w:szCs w:val="28"/>
          <w:u w:val="single"/>
        </w:rPr>
      </w:pPr>
      <w:r w:rsidRPr="00474FFA">
        <w:rPr>
          <w:b/>
          <w:sz w:val="28"/>
          <w:szCs w:val="28"/>
          <w:u w:val="single"/>
        </w:rPr>
        <w:t>Invitation to Bid</w:t>
      </w:r>
    </w:p>
    <w:p w14:paraId="5E40F86A" w14:textId="77777777" w:rsidR="005A0EBA" w:rsidRPr="00474FFA" w:rsidRDefault="005A0EBA" w:rsidP="005A0EBA">
      <w:pPr>
        <w:spacing w:after="0" w:line="240" w:lineRule="auto"/>
        <w:jc w:val="center"/>
        <w:rPr>
          <w:b/>
          <w:sz w:val="28"/>
          <w:szCs w:val="28"/>
          <w:u w:val="single"/>
        </w:rPr>
      </w:pPr>
    </w:p>
    <w:p w14:paraId="7D86DED5" w14:textId="4829CCAA" w:rsidR="005A0EBA" w:rsidRPr="00474FFA" w:rsidRDefault="00ED07B9" w:rsidP="005A0EBA">
      <w:pPr>
        <w:spacing w:after="0" w:line="240" w:lineRule="auto"/>
        <w:rPr>
          <w:b/>
          <w:sz w:val="28"/>
          <w:szCs w:val="28"/>
        </w:rPr>
      </w:pPr>
      <w:r>
        <w:rPr>
          <w:b/>
          <w:sz w:val="28"/>
          <w:szCs w:val="28"/>
        </w:rPr>
        <w:t>Bid Opening:</w:t>
      </w:r>
      <w:r>
        <w:rPr>
          <w:b/>
          <w:sz w:val="28"/>
          <w:szCs w:val="28"/>
        </w:rPr>
        <w:tab/>
      </w:r>
      <w:r>
        <w:rPr>
          <w:b/>
          <w:sz w:val="28"/>
          <w:szCs w:val="28"/>
        </w:rPr>
        <w:tab/>
      </w:r>
      <w:r w:rsidR="00AE05B0">
        <w:rPr>
          <w:b/>
          <w:sz w:val="28"/>
          <w:szCs w:val="28"/>
        </w:rPr>
        <w:t xml:space="preserve">May </w:t>
      </w:r>
      <w:r w:rsidR="000C2ECE">
        <w:rPr>
          <w:b/>
          <w:sz w:val="28"/>
          <w:szCs w:val="28"/>
        </w:rPr>
        <w:t>1</w:t>
      </w:r>
      <w:r w:rsidR="00AE05B0">
        <w:rPr>
          <w:b/>
          <w:sz w:val="28"/>
          <w:szCs w:val="28"/>
        </w:rPr>
        <w:t>8, 202</w:t>
      </w:r>
      <w:r w:rsidR="000C2ECE">
        <w:rPr>
          <w:b/>
          <w:sz w:val="28"/>
          <w:szCs w:val="28"/>
        </w:rPr>
        <w:t>1</w:t>
      </w:r>
      <w:r>
        <w:rPr>
          <w:b/>
          <w:sz w:val="28"/>
          <w:szCs w:val="28"/>
        </w:rPr>
        <w:t xml:space="preserve"> 1</w:t>
      </w:r>
      <w:r w:rsidR="005A0EBA" w:rsidRPr="00474FFA">
        <w:rPr>
          <w:b/>
          <w:sz w:val="28"/>
          <w:szCs w:val="28"/>
        </w:rPr>
        <w:t>:</w:t>
      </w:r>
      <w:r w:rsidR="000C2ECE">
        <w:rPr>
          <w:b/>
          <w:sz w:val="28"/>
          <w:szCs w:val="28"/>
        </w:rPr>
        <w:t>3</w:t>
      </w:r>
      <w:r w:rsidR="005A0EBA" w:rsidRPr="00474FFA">
        <w:rPr>
          <w:b/>
          <w:sz w:val="28"/>
          <w:szCs w:val="28"/>
        </w:rPr>
        <w:t>0</w:t>
      </w:r>
      <w:r w:rsidR="000C2ECE">
        <w:rPr>
          <w:b/>
          <w:sz w:val="28"/>
          <w:szCs w:val="28"/>
        </w:rPr>
        <w:t xml:space="preserve"> p.</w:t>
      </w:r>
      <w:r w:rsidR="005A0EBA" w:rsidRPr="00474FFA">
        <w:rPr>
          <w:b/>
          <w:sz w:val="28"/>
          <w:szCs w:val="28"/>
        </w:rPr>
        <w:t>m</w:t>
      </w:r>
      <w:r w:rsidR="000C2ECE">
        <w:rPr>
          <w:b/>
          <w:sz w:val="28"/>
          <w:szCs w:val="28"/>
        </w:rPr>
        <w:t>.</w:t>
      </w:r>
    </w:p>
    <w:p w14:paraId="3A1F99E6" w14:textId="5F81A141" w:rsidR="005A0EBA" w:rsidRPr="00474FFA" w:rsidRDefault="0051240C" w:rsidP="005A0EBA">
      <w:pPr>
        <w:spacing w:after="0" w:line="240" w:lineRule="auto"/>
        <w:rPr>
          <w:b/>
          <w:sz w:val="28"/>
          <w:szCs w:val="28"/>
        </w:rPr>
      </w:pPr>
      <w:r>
        <w:rPr>
          <w:b/>
          <w:sz w:val="28"/>
          <w:szCs w:val="28"/>
        </w:rPr>
        <w:t>Bi</w:t>
      </w:r>
      <w:r w:rsidR="00ED07B9">
        <w:rPr>
          <w:b/>
          <w:sz w:val="28"/>
          <w:szCs w:val="28"/>
        </w:rPr>
        <w:t>d due by (closing):</w:t>
      </w:r>
      <w:r w:rsidR="00ED07B9">
        <w:rPr>
          <w:b/>
          <w:sz w:val="28"/>
          <w:szCs w:val="28"/>
        </w:rPr>
        <w:tab/>
      </w:r>
      <w:r w:rsidR="00AE05B0">
        <w:rPr>
          <w:b/>
          <w:sz w:val="28"/>
          <w:szCs w:val="28"/>
        </w:rPr>
        <w:t xml:space="preserve">May </w:t>
      </w:r>
      <w:r w:rsidR="000C2ECE">
        <w:rPr>
          <w:b/>
          <w:sz w:val="28"/>
          <w:szCs w:val="28"/>
        </w:rPr>
        <w:t>1</w:t>
      </w:r>
      <w:r w:rsidR="00AE05B0">
        <w:rPr>
          <w:b/>
          <w:sz w:val="28"/>
          <w:szCs w:val="28"/>
        </w:rPr>
        <w:t>8, 202</w:t>
      </w:r>
      <w:r w:rsidR="000C2ECE">
        <w:rPr>
          <w:b/>
          <w:sz w:val="28"/>
          <w:szCs w:val="28"/>
        </w:rPr>
        <w:t>1</w:t>
      </w:r>
      <w:r w:rsidR="00493B36">
        <w:rPr>
          <w:b/>
          <w:sz w:val="28"/>
          <w:szCs w:val="28"/>
        </w:rPr>
        <w:t xml:space="preserve"> 1</w:t>
      </w:r>
      <w:r w:rsidR="005A0EBA" w:rsidRPr="00474FFA">
        <w:rPr>
          <w:b/>
          <w:sz w:val="28"/>
          <w:szCs w:val="28"/>
        </w:rPr>
        <w:t>:00</w:t>
      </w:r>
      <w:r w:rsidR="000C2ECE">
        <w:rPr>
          <w:b/>
          <w:sz w:val="28"/>
          <w:szCs w:val="28"/>
        </w:rPr>
        <w:t xml:space="preserve"> p.</w:t>
      </w:r>
      <w:r w:rsidR="005A0EBA" w:rsidRPr="00474FFA">
        <w:rPr>
          <w:b/>
          <w:sz w:val="28"/>
          <w:szCs w:val="28"/>
        </w:rPr>
        <w:t>m</w:t>
      </w:r>
    </w:p>
    <w:p w14:paraId="695FE498" w14:textId="77777777" w:rsidR="005A0EBA" w:rsidRPr="00474FFA" w:rsidRDefault="005A0EBA" w:rsidP="005A0EBA">
      <w:pPr>
        <w:spacing w:after="0" w:line="240" w:lineRule="auto"/>
        <w:rPr>
          <w:b/>
          <w:sz w:val="28"/>
          <w:szCs w:val="28"/>
        </w:rPr>
      </w:pPr>
      <w:r>
        <w:rPr>
          <w:b/>
          <w:sz w:val="28"/>
          <w:szCs w:val="28"/>
        </w:rPr>
        <w:t>Bid Item(s):</w:t>
      </w:r>
      <w:r>
        <w:rPr>
          <w:b/>
          <w:sz w:val="28"/>
          <w:szCs w:val="28"/>
        </w:rPr>
        <w:tab/>
      </w:r>
      <w:r>
        <w:rPr>
          <w:b/>
          <w:sz w:val="28"/>
          <w:szCs w:val="28"/>
        </w:rPr>
        <w:tab/>
      </w:r>
      <w:r>
        <w:rPr>
          <w:b/>
          <w:sz w:val="28"/>
          <w:szCs w:val="28"/>
        </w:rPr>
        <w:tab/>
        <w:t>BEVERAGES</w:t>
      </w:r>
    </w:p>
    <w:p w14:paraId="1ED18578" w14:textId="6537821D" w:rsidR="005A0EBA" w:rsidRPr="00474FFA" w:rsidRDefault="005A0EBA" w:rsidP="005A0EBA">
      <w:pPr>
        <w:spacing w:after="0" w:line="240" w:lineRule="auto"/>
        <w:rPr>
          <w:b/>
          <w:sz w:val="28"/>
          <w:szCs w:val="28"/>
        </w:rPr>
      </w:pPr>
      <w:r>
        <w:rPr>
          <w:b/>
          <w:sz w:val="28"/>
          <w:szCs w:val="28"/>
        </w:rPr>
        <w:t>Bid Reference#:</w:t>
      </w:r>
      <w:r>
        <w:rPr>
          <w:b/>
          <w:sz w:val="28"/>
          <w:szCs w:val="28"/>
        </w:rPr>
        <w:tab/>
      </w:r>
      <w:r>
        <w:rPr>
          <w:b/>
          <w:sz w:val="28"/>
          <w:szCs w:val="28"/>
        </w:rPr>
        <w:tab/>
        <w:t>KVEC-Beverages</w:t>
      </w:r>
      <w:r w:rsidR="00ED07B9">
        <w:rPr>
          <w:b/>
          <w:sz w:val="28"/>
          <w:szCs w:val="28"/>
        </w:rPr>
        <w:t>-</w:t>
      </w:r>
      <w:r w:rsidR="00AE05B0">
        <w:rPr>
          <w:b/>
          <w:sz w:val="28"/>
          <w:szCs w:val="28"/>
        </w:rPr>
        <w:t>20</w:t>
      </w:r>
      <w:r w:rsidR="000C2ECE">
        <w:rPr>
          <w:b/>
          <w:sz w:val="28"/>
          <w:szCs w:val="28"/>
        </w:rPr>
        <w:t>21</w:t>
      </w:r>
      <w:r w:rsidR="00AE05B0">
        <w:rPr>
          <w:b/>
          <w:sz w:val="28"/>
          <w:szCs w:val="28"/>
        </w:rPr>
        <w:t>/</w:t>
      </w:r>
      <w:r w:rsidR="000C2ECE">
        <w:rPr>
          <w:b/>
          <w:sz w:val="28"/>
          <w:szCs w:val="28"/>
        </w:rPr>
        <w:t>2022</w:t>
      </w:r>
    </w:p>
    <w:p w14:paraId="66FA15CC" w14:textId="4A33ABCB" w:rsidR="005A0EBA" w:rsidRDefault="00ED07B9" w:rsidP="005A0EBA">
      <w:pPr>
        <w:spacing w:after="0" w:line="240" w:lineRule="auto"/>
        <w:rPr>
          <w:b/>
          <w:sz w:val="28"/>
          <w:szCs w:val="28"/>
        </w:rPr>
      </w:pPr>
      <w:r>
        <w:rPr>
          <w:b/>
          <w:sz w:val="28"/>
          <w:szCs w:val="28"/>
        </w:rPr>
        <w:t>Contract Period:</w:t>
      </w:r>
      <w:r>
        <w:rPr>
          <w:b/>
          <w:sz w:val="28"/>
          <w:szCs w:val="28"/>
        </w:rPr>
        <w:tab/>
      </w:r>
      <w:r>
        <w:rPr>
          <w:b/>
          <w:sz w:val="28"/>
          <w:szCs w:val="28"/>
        </w:rPr>
        <w:tab/>
        <w:t>July 1, 20</w:t>
      </w:r>
      <w:r w:rsidR="00AE05B0">
        <w:rPr>
          <w:b/>
          <w:sz w:val="28"/>
          <w:szCs w:val="28"/>
        </w:rPr>
        <w:t>2</w:t>
      </w:r>
      <w:r w:rsidR="000C2ECE">
        <w:rPr>
          <w:b/>
          <w:sz w:val="28"/>
          <w:szCs w:val="28"/>
        </w:rPr>
        <w:t>1</w:t>
      </w:r>
      <w:r>
        <w:rPr>
          <w:b/>
          <w:sz w:val="28"/>
          <w:szCs w:val="28"/>
        </w:rPr>
        <w:t>-June 30, 20</w:t>
      </w:r>
      <w:r w:rsidR="00CC330E">
        <w:rPr>
          <w:b/>
          <w:sz w:val="28"/>
          <w:szCs w:val="28"/>
        </w:rPr>
        <w:t>2</w:t>
      </w:r>
      <w:r w:rsidR="000C2ECE">
        <w:rPr>
          <w:b/>
          <w:sz w:val="28"/>
          <w:szCs w:val="28"/>
        </w:rPr>
        <w:t>2</w:t>
      </w:r>
    </w:p>
    <w:p w14:paraId="23231EB5" w14:textId="77777777" w:rsidR="00CC330E" w:rsidRPr="00474FFA" w:rsidRDefault="00CC330E" w:rsidP="005A0EBA">
      <w:pPr>
        <w:spacing w:after="0" w:line="240" w:lineRule="auto"/>
        <w:rPr>
          <w:b/>
          <w:sz w:val="28"/>
          <w:szCs w:val="28"/>
        </w:rPr>
      </w:pPr>
    </w:p>
    <w:p w14:paraId="155DD94D" w14:textId="77777777" w:rsidR="005A0EBA" w:rsidRPr="001C2ED4" w:rsidRDefault="005A0EBA" w:rsidP="005A0EBA">
      <w:pPr>
        <w:spacing w:after="0" w:line="240" w:lineRule="auto"/>
        <w:rPr>
          <w:b/>
          <w:sz w:val="28"/>
          <w:szCs w:val="28"/>
        </w:rPr>
      </w:pPr>
    </w:p>
    <w:p w14:paraId="4C6626C1" w14:textId="77777777" w:rsidR="005A0EBA" w:rsidRPr="00474FFA" w:rsidRDefault="005A0EBA" w:rsidP="005A0EBA">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Pr="00474FFA">
        <w:rPr>
          <w:szCs w:val="24"/>
        </w:rPr>
        <w:tab/>
        <w:t>Kentucky Valley Educational Cooperative</w:t>
      </w:r>
    </w:p>
    <w:p w14:paraId="05E99468" w14:textId="77777777" w:rsidR="005A0EBA" w:rsidRPr="00474FFA" w:rsidRDefault="005A0EBA" w:rsidP="005A0EBA">
      <w:pPr>
        <w:spacing w:after="0" w:line="240" w:lineRule="auto"/>
        <w:rPr>
          <w:szCs w:val="24"/>
        </w:rPr>
      </w:pPr>
      <w:r w:rsidRPr="00474FFA">
        <w:rPr>
          <w:szCs w:val="24"/>
        </w:rPr>
        <w:tab/>
      </w:r>
      <w:r w:rsidRPr="00474FFA">
        <w:rPr>
          <w:szCs w:val="24"/>
        </w:rPr>
        <w:tab/>
      </w:r>
      <w:r w:rsidRPr="00474FFA">
        <w:rPr>
          <w:szCs w:val="24"/>
        </w:rPr>
        <w:tab/>
      </w:r>
      <w:r w:rsidRPr="00474FFA">
        <w:rPr>
          <w:szCs w:val="24"/>
        </w:rPr>
        <w:tab/>
      </w:r>
      <w:r w:rsidRPr="00474FFA">
        <w:rPr>
          <w:szCs w:val="24"/>
        </w:rPr>
        <w:tab/>
      </w:r>
      <w:r w:rsidRPr="00474FFA">
        <w:rPr>
          <w:szCs w:val="24"/>
        </w:rPr>
        <w:tab/>
      </w:r>
      <w:r w:rsidR="00CB02D3">
        <w:rPr>
          <w:szCs w:val="24"/>
        </w:rPr>
        <w:t>412 Roy Campbell Drive</w:t>
      </w:r>
    </w:p>
    <w:p w14:paraId="6CEF0889" w14:textId="77777777" w:rsidR="005A0EBA" w:rsidRPr="00474FFA" w:rsidRDefault="005A0EBA" w:rsidP="005A0EBA">
      <w:pPr>
        <w:spacing w:after="0" w:line="240" w:lineRule="auto"/>
        <w:rPr>
          <w:szCs w:val="24"/>
        </w:rPr>
      </w:pPr>
      <w:r w:rsidRPr="00474FFA">
        <w:rPr>
          <w:szCs w:val="24"/>
        </w:rPr>
        <w:tab/>
      </w:r>
      <w:r w:rsidRPr="00474FFA">
        <w:rPr>
          <w:szCs w:val="24"/>
        </w:rPr>
        <w:tab/>
      </w:r>
      <w:r w:rsidRPr="00474FFA">
        <w:rPr>
          <w:szCs w:val="24"/>
        </w:rPr>
        <w:tab/>
      </w:r>
      <w:r w:rsidRPr="00474FFA">
        <w:rPr>
          <w:szCs w:val="24"/>
        </w:rPr>
        <w:tab/>
      </w:r>
      <w:r w:rsidRPr="00474FFA">
        <w:rPr>
          <w:szCs w:val="24"/>
        </w:rPr>
        <w:tab/>
      </w:r>
      <w:r w:rsidRPr="00474FFA">
        <w:rPr>
          <w:szCs w:val="24"/>
        </w:rPr>
        <w:tab/>
        <w:t>Hazard, KY 41701</w:t>
      </w:r>
    </w:p>
    <w:p w14:paraId="292756CC" w14:textId="77777777" w:rsidR="005A0EBA" w:rsidRPr="00474FFA" w:rsidRDefault="00CB02D3" w:rsidP="005A0EBA">
      <w:pPr>
        <w:spacing w:after="0" w:line="240" w:lineRule="auto"/>
        <w:rPr>
          <w:szCs w:val="24"/>
        </w:rPr>
      </w:pPr>
      <w:r>
        <w:rPr>
          <w:szCs w:val="24"/>
        </w:rPr>
        <w:tab/>
      </w:r>
      <w:r>
        <w:rPr>
          <w:szCs w:val="24"/>
        </w:rPr>
        <w:tab/>
      </w:r>
      <w:r>
        <w:rPr>
          <w:szCs w:val="24"/>
        </w:rPr>
        <w:tab/>
      </w:r>
      <w:r>
        <w:rPr>
          <w:szCs w:val="24"/>
        </w:rPr>
        <w:tab/>
      </w:r>
      <w:r>
        <w:rPr>
          <w:szCs w:val="24"/>
        </w:rPr>
        <w:tab/>
      </w:r>
      <w:r>
        <w:rPr>
          <w:szCs w:val="24"/>
        </w:rPr>
        <w:tab/>
        <w:t xml:space="preserve">(606) 436-3161 </w:t>
      </w:r>
    </w:p>
    <w:p w14:paraId="6539A0A8" w14:textId="6C606D92" w:rsidR="005A0EBA" w:rsidRDefault="00CB02D3" w:rsidP="005A0EBA">
      <w:pPr>
        <w:spacing w:after="0" w:line="240" w:lineRule="auto"/>
        <w:rPr>
          <w:szCs w:val="24"/>
        </w:rPr>
      </w:pPr>
      <w:r>
        <w:rPr>
          <w:szCs w:val="24"/>
        </w:rPr>
        <w:tab/>
      </w:r>
      <w:r>
        <w:rPr>
          <w:szCs w:val="24"/>
        </w:rPr>
        <w:tab/>
      </w:r>
      <w:r>
        <w:rPr>
          <w:szCs w:val="24"/>
        </w:rPr>
        <w:tab/>
        <w:t xml:space="preserve">ATTN: </w:t>
      </w:r>
      <w:r w:rsidR="000C2ECE">
        <w:rPr>
          <w:szCs w:val="24"/>
        </w:rPr>
        <w:t xml:space="preserve">Jerry </w:t>
      </w:r>
      <w:r w:rsidR="007F3E9E">
        <w:rPr>
          <w:szCs w:val="24"/>
        </w:rPr>
        <w:t>Green - jerry.green@hazard.kyschools.us</w:t>
      </w:r>
    </w:p>
    <w:p w14:paraId="6ED530FC" w14:textId="77777777" w:rsidR="00BD706C" w:rsidRDefault="00BD706C" w:rsidP="00BD706C">
      <w:pPr>
        <w:spacing w:after="0" w:line="240" w:lineRule="auto"/>
        <w:jc w:val="center"/>
        <w:rPr>
          <w:szCs w:val="24"/>
        </w:rPr>
      </w:pPr>
    </w:p>
    <w:p w14:paraId="03C5193B" w14:textId="77777777" w:rsidR="005A0EBA" w:rsidRPr="00474FFA" w:rsidRDefault="005A0EBA" w:rsidP="005A0EBA">
      <w:pPr>
        <w:spacing w:after="0" w:line="240" w:lineRule="auto"/>
        <w:rPr>
          <w:szCs w:val="24"/>
        </w:rPr>
      </w:pPr>
    </w:p>
    <w:p w14:paraId="3B658C47" w14:textId="77777777" w:rsidR="005A0EBA" w:rsidRPr="00474FFA" w:rsidRDefault="005A0EBA" w:rsidP="005A0EBA">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41C36133" w14:textId="77777777" w:rsidR="005A0EBA" w:rsidRPr="00474FFA" w:rsidRDefault="005A0EBA" w:rsidP="005A0EBA">
      <w:pPr>
        <w:spacing w:after="0" w:line="240" w:lineRule="auto"/>
        <w:rPr>
          <w:szCs w:val="24"/>
        </w:rPr>
      </w:pPr>
    </w:p>
    <w:p w14:paraId="7F74C075" w14:textId="77777777" w:rsidR="005A0EBA" w:rsidRPr="00474FFA" w:rsidRDefault="005A0EBA" w:rsidP="005A0EBA">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3D084E07" w14:textId="77777777" w:rsidR="005A0EBA" w:rsidRPr="00474FFA" w:rsidRDefault="005A0EBA" w:rsidP="005A0EBA">
      <w:pPr>
        <w:spacing w:after="0" w:line="240" w:lineRule="auto"/>
        <w:rPr>
          <w:szCs w:val="24"/>
        </w:rPr>
      </w:pPr>
      <w:r w:rsidRPr="00474FFA">
        <w:rPr>
          <w:szCs w:val="24"/>
        </w:rPr>
        <w:tab/>
      </w:r>
    </w:p>
    <w:p w14:paraId="02A63066" w14:textId="77777777" w:rsidR="005A0EBA" w:rsidRDefault="005A0EBA" w:rsidP="005A0EBA">
      <w:pPr>
        <w:spacing w:after="0" w:line="240" w:lineRule="auto"/>
        <w:rPr>
          <w:szCs w:val="24"/>
        </w:rPr>
      </w:pPr>
      <w:r w:rsidRPr="00474FFA">
        <w:rPr>
          <w:szCs w:val="24"/>
        </w:rPr>
        <w:tab/>
        <w:t xml:space="preserve">Bids must be </w:t>
      </w:r>
      <w:r w:rsidRPr="00ED07B9">
        <w:rPr>
          <w:b/>
          <w:i/>
          <w:szCs w:val="24"/>
        </w:rPr>
        <w:t>received</w:t>
      </w:r>
      <w:r w:rsidRPr="00474FFA">
        <w:rPr>
          <w:szCs w:val="24"/>
        </w:rPr>
        <w:t xml:space="preserve">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as a result of failure of the mail or delivery services to deliver bids on time.</w:t>
      </w:r>
    </w:p>
    <w:p w14:paraId="3C9B61F7" w14:textId="77777777" w:rsidR="005A0EBA" w:rsidRDefault="005A0EBA" w:rsidP="005A0EBA">
      <w:pPr>
        <w:rPr>
          <w:szCs w:val="24"/>
        </w:rPr>
      </w:pPr>
      <w:r>
        <w:rPr>
          <w:szCs w:val="24"/>
        </w:rPr>
        <w:br w:type="page"/>
      </w:r>
    </w:p>
    <w:p w14:paraId="300A2151" w14:textId="77777777" w:rsidR="005A0EBA" w:rsidRDefault="005A0EBA" w:rsidP="005A0EBA">
      <w:pPr>
        <w:jc w:val="center"/>
        <w:rPr>
          <w:b/>
          <w:sz w:val="32"/>
          <w:szCs w:val="32"/>
        </w:rPr>
      </w:pPr>
      <w:r>
        <w:rPr>
          <w:b/>
          <w:sz w:val="32"/>
          <w:szCs w:val="32"/>
        </w:rPr>
        <w:lastRenderedPageBreak/>
        <w:t>GENERAL BID INSTRUCTION AND CONDITIONS</w:t>
      </w:r>
    </w:p>
    <w:p w14:paraId="0FACF014" w14:textId="77777777" w:rsidR="001D5E1A" w:rsidRPr="00474FFA" w:rsidRDefault="001D5E1A" w:rsidP="001D5E1A">
      <w:pPr>
        <w:spacing w:after="0" w:line="240" w:lineRule="auto"/>
        <w:jc w:val="center"/>
        <w:rPr>
          <w:szCs w:val="24"/>
        </w:rPr>
      </w:pPr>
      <w:r>
        <w:rPr>
          <w:szCs w:val="24"/>
        </w:rPr>
        <w:t>***Bids will not be accepted if not accompanied by HACCP documentation ***</w:t>
      </w:r>
    </w:p>
    <w:p w14:paraId="7882E5F6" w14:textId="77777777" w:rsidR="001D5E1A" w:rsidRDefault="001D5E1A" w:rsidP="005A0EBA">
      <w:pPr>
        <w:rPr>
          <w:b/>
          <w:szCs w:val="24"/>
        </w:rPr>
      </w:pPr>
    </w:p>
    <w:p w14:paraId="50BCFF22" w14:textId="77777777" w:rsidR="005A0EBA" w:rsidRPr="005A0EBA" w:rsidRDefault="005A0EBA" w:rsidP="005A0EBA">
      <w:pPr>
        <w:rPr>
          <w:b/>
          <w:szCs w:val="24"/>
        </w:rPr>
      </w:pPr>
      <w:r w:rsidRPr="005A0EBA">
        <w:rPr>
          <w:b/>
          <w:szCs w:val="24"/>
        </w:rPr>
        <w:t xml:space="preserve">A. </w:t>
      </w:r>
      <w:r w:rsidRPr="005A0EBA">
        <w:rPr>
          <w:b/>
          <w:szCs w:val="24"/>
        </w:rPr>
        <w:tab/>
        <w:t>ACCEPTANCE OF BIDS</w:t>
      </w:r>
    </w:p>
    <w:p w14:paraId="7D94A36C" w14:textId="77777777" w:rsidR="005A0EBA" w:rsidRDefault="005A0EBA" w:rsidP="005A0EBA">
      <w:pPr>
        <w:rPr>
          <w:szCs w:val="24"/>
        </w:rPr>
      </w:pPr>
      <w:r>
        <w:rPr>
          <w:szCs w:val="24"/>
        </w:rPr>
        <w:t xml:space="preserve">The </w:t>
      </w:r>
      <w:r w:rsidR="00CB02D3">
        <w:rPr>
          <w:szCs w:val="24"/>
        </w:rPr>
        <w:t>KVEC</w:t>
      </w:r>
      <w:r>
        <w:rPr>
          <w:szCs w:val="24"/>
        </w:rPr>
        <w:t xml:space="preserve"> reserves the right to accept any bid, to reject any or all bids, to waive any irregularities or informalities in bids received where such acceptance, rejection or waiver is considered to be in its best interest. The </w:t>
      </w:r>
      <w:r w:rsidR="00CB02D3">
        <w:rPr>
          <w:szCs w:val="24"/>
        </w:rPr>
        <w:t>KVEC</w:t>
      </w:r>
      <w:r>
        <w:rPr>
          <w:szCs w:val="24"/>
        </w:rPr>
        <w:t xml:space="preserve"> also reserves the right to reject any bid where evidence or information submitted by the bidder does not provide satisfactory proof that the bidder is qualified to carry out the details of the contract.</w:t>
      </w:r>
    </w:p>
    <w:p w14:paraId="4A4E71E7" w14:textId="77777777" w:rsidR="005A0EBA" w:rsidRDefault="005A0EBA" w:rsidP="005A0EBA">
      <w:pPr>
        <w:rPr>
          <w:b/>
          <w:szCs w:val="24"/>
        </w:rPr>
      </w:pPr>
      <w:r>
        <w:rPr>
          <w:b/>
          <w:szCs w:val="24"/>
        </w:rPr>
        <w:t>B.</w:t>
      </w:r>
      <w:r>
        <w:rPr>
          <w:b/>
          <w:szCs w:val="24"/>
        </w:rPr>
        <w:tab/>
        <w:t>BID DOCUMENTS</w:t>
      </w:r>
    </w:p>
    <w:p w14:paraId="3E747493" w14:textId="77777777" w:rsidR="005A0EBA" w:rsidRDefault="005A0EBA" w:rsidP="005A0EBA">
      <w:pPr>
        <w:rPr>
          <w:szCs w:val="24"/>
        </w:rPr>
      </w:pPr>
      <w:r>
        <w:rPr>
          <w:szCs w:val="24"/>
        </w:rPr>
        <w:t xml:space="preserve">Bid forms are provided with this “Invitation to Bid.” All proposals must be submitted on the “Bid Form.” In order to qualify your bid shall be in a sealed envelope clearly marked </w:t>
      </w:r>
      <w:r>
        <w:rPr>
          <w:szCs w:val="24"/>
          <w:u w:val="single"/>
        </w:rPr>
        <w:t>“Food Service Beverage Products</w:t>
      </w:r>
      <w:r w:rsidR="00CB02D3">
        <w:rPr>
          <w:szCs w:val="24"/>
          <w:u w:val="single"/>
        </w:rPr>
        <w:t>.</w:t>
      </w:r>
      <w:r>
        <w:rPr>
          <w:szCs w:val="24"/>
          <w:u w:val="single"/>
        </w:rPr>
        <w:t>”</w:t>
      </w:r>
      <w:r>
        <w:rPr>
          <w:szCs w:val="24"/>
        </w:rPr>
        <w:t xml:space="preserve"> </w:t>
      </w:r>
    </w:p>
    <w:p w14:paraId="14A8F416" w14:textId="77777777" w:rsidR="00492E87" w:rsidRDefault="00492E87" w:rsidP="005A0EBA">
      <w:pPr>
        <w:rPr>
          <w:b/>
          <w:szCs w:val="24"/>
        </w:rPr>
      </w:pPr>
      <w:r>
        <w:rPr>
          <w:b/>
          <w:szCs w:val="24"/>
        </w:rPr>
        <w:t>C.</w:t>
      </w:r>
      <w:r>
        <w:rPr>
          <w:b/>
          <w:szCs w:val="24"/>
        </w:rPr>
        <w:tab/>
        <w:t>SPECIFICATIONS</w:t>
      </w:r>
    </w:p>
    <w:p w14:paraId="30A8AAD0" w14:textId="77777777" w:rsidR="00492E87" w:rsidRDefault="00492E87" w:rsidP="005A0EBA">
      <w:pPr>
        <w:rPr>
          <w:szCs w:val="24"/>
        </w:rPr>
      </w:pPr>
      <w:r>
        <w:rPr>
          <w:szCs w:val="24"/>
        </w:rPr>
        <w:t xml:space="preserve">Specifications are attached and are a part of this proposal. All material or services furnished must be in conformity with the specifications and will be subject to inspection and approval of the </w:t>
      </w:r>
      <w:r w:rsidR="00CB02D3">
        <w:rPr>
          <w:szCs w:val="24"/>
        </w:rPr>
        <w:t>KVEC</w:t>
      </w:r>
      <w:r>
        <w:rPr>
          <w:szCs w:val="24"/>
        </w:rPr>
        <w:t xml:space="preserve"> after delivery. The right is reserved to reject and return at the risk and expense of the supplier, any item which may be defective or fail to comply with these specifications.</w:t>
      </w:r>
    </w:p>
    <w:p w14:paraId="51ADB797" w14:textId="77777777" w:rsidR="00492E87" w:rsidRDefault="00492E87" w:rsidP="005A0EBA">
      <w:pPr>
        <w:rPr>
          <w:szCs w:val="24"/>
        </w:rPr>
      </w:pPr>
      <w:r>
        <w:rPr>
          <w:szCs w:val="24"/>
        </w:rPr>
        <w:t>It is important that each person submitting a bid follow carefully the specifications detailed herewith. The bidder is instructed to complete all blanks and spaces where information concerning any item is requested. Only items meeting the requirements are to be quoted on the regular bid form.</w:t>
      </w:r>
    </w:p>
    <w:p w14:paraId="10690761" w14:textId="77777777" w:rsidR="00492E87" w:rsidRDefault="00CB02D3" w:rsidP="005A0EBA">
      <w:pPr>
        <w:rPr>
          <w:szCs w:val="24"/>
        </w:rPr>
      </w:pPr>
      <w:r>
        <w:rPr>
          <w:szCs w:val="24"/>
        </w:rPr>
        <w:t>KVEC</w:t>
      </w:r>
      <w:r w:rsidR="00492E87">
        <w:rPr>
          <w:szCs w:val="24"/>
        </w:rPr>
        <w:t xml:space="preserve"> reserves the right to waive compliance of any material or services with any particular specification where such waiver is considered to be in its best interest, including but not limited to, cases where such waiver is necessary due to technical errors or inconsistencies in the preparation for such specifications.</w:t>
      </w:r>
    </w:p>
    <w:p w14:paraId="284CE0D1" w14:textId="77777777" w:rsidR="00A03E03" w:rsidRDefault="00A03E03" w:rsidP="00A03E03">
      <w:pPr>
        <w:rPr>
          <w:b/>
          <w:szCs w:val="24"/>
        </w:rPr>
      </w:pPr>
      <w:r w:rsidRPr="00A168D6">
        <w:rPr>
          <w:b/>
          <w:szCs w:val="24"/>
        </w:rPr>
        <w:t>LOBBYING</w:t>
      </w:r>
    </w:p>
    <w:p w14:paraId="28597DD4" w14:textId="77777777" w:rsidR="00A03E03" w:rsidRPr="00A168D6" w:rsidRDefault="00A03E03" w:rsidP="00A03E03">
      <w:pPr>
        <w:rPr>
          <w:szCs w:val="24"/>
        </w:rPr>
      </w:pPr>
      <w:r w:rsidRPr="00A168D6">
        <w:rPr>
          <w:szCs w:val="24"/>
        </w:rPr>
        <w:t xml:space="preserve">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w:t>
      </w:r>
      <w:r>
        <w:rPr>
          <w:szCs w:val="24"/>
        </w:rPr>
        <w:t>Kentucky Valley Educational Cooperative.</w:t>
      </w:r>
    </w:p>
    <w:p w14:paraId="0C3D07EF" w14:textId="77777777" w:rsidR="00A03E03" w:rsidRPr="00A03E03" w:rsidRDefault="00A03E03" w:rsidP="00A03E03">
      <w:pPr>
        <w:spacing w:after="0" w:line="240" w:lineRule="auto"/>
        <w:rPr>
          <w:b/>
          <w:szCs w:val="24"/>
        </w:rPr>
      </w:pPr>
      <w:r w:rsidRPr="00A03E03">
        <w:rPr>
          <w:b/>
          <w:szCs w:val="24"/>
          <w:u w:val="single"/>
        </w:rPr>
        <w:lastRenderedPageBreak/>
        <w:t>Piggybacking</w:t>
      </w:r>
      <w:r w:rsidRPr="00A03E03">
        <w:rPr>
          <w:b/>
          <w:szCs w:val="24"/>
        </w:rPr>
        <w:t xml:space="preserve">: KVEC </w:t>
      </w:r>
      <w:r w:rsidRPr="00A03E03">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sidRPr="00A03E03">
        <w:rPr>
          <w:rFonts w:ascii="Verdana" w:hAnsi="Verdana"/>
          <w:sz w:val="20"/>
          <w:szCs w:val="20"/>
        </w:rPr>
        <w:br/>
      </w:r>
      <w:r w:rsidRPr="00A03E03">
        <w:rPr>
          <w:rFonts w:ascii="Verdana" w:hAnsi="Verdana"/>
          <w:sz w:val="20"/>
          <w:szCs w:val="20"/>
        </w:rPr>
        <w:br/>
        <w:t>Agree to extend to other BOEs _____</w:t>
      </w:r>
      <w:r w:rsidRPr="00A03E03">
        <w:rPr>
          <w:rFonts w:ascii="Verdana" w:hAnsi="Verdana"/>
          <w:sz w:val="20"/>
          <w:szCs w:val="20"/>
        </w:rPr>
        <w:br/>
      </w:r>
      <w:r w:rsidRPr="00A03E03">
        <w:rPr>
          <w:rFonts w:ascii="Verdana" w:hAnsi="Verdana"/>
          <w:sz w:val="20"/>
          <w:szCs w:val="20"/>
        </w:rPr>
        <w:br/>
        <w:t>Do not agree to extend prices to other BOEs _____</w:t>
      </w:r>
    </w:p>
    <w:p w14:paraId="1C660E1B" w14:textId="77777777" w:rsidR="00A03E03" w:rsidRDefault="00A03E03" w:rsidP="005A0EBA">
      <w:pPr>
        <w:rPr>
          <w:szCs w:val="24"/>
        </w:rPr>
      </w:pPr>
    </w:p>
    <w:p w14:paraId="1237D0B8" w14:textId="77777777" w:rsidR="00492E87" w:rsidRDefault="00492E87" w:rsidP="005A0EBA">
      <w:pPr>
        <w:rPr>
          <w:szCs w:val="24"/>
        </w:rPr>
      </w:pPr>
      <w:r>
        <w:rPr>
          <w:szCs w:val="24"/>
          <w:u w:val="single"/>
        </w:rPr>
        <w:t>BUY AMERICAN</w:t>
      </w:r>
    </w:p>
    <w:p w14:paraId="024ECB16" w14:textId="77777777" w:rsidR="00ED07B9" w:rsidRDefault="00492E87" w:rsidP="005A0EBA">
      <w:pPr>
        <w:rPr>
          <w:szCs w:val="24"/>
        </w:rPr>
      </w:pPr>
      <w:r>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23D1ACDD" w14:textId="77777777" w:rsidR="00ED07B9" w:rsidRPr="00ED07B9" w:rsidRDefault="00492E87" w:rsidP="00ED07B9">
      <w:pPr>
        <w:rPr>
          <w:szCs w:val="24"/>
        </w:rPr>
      </w:pPr>
      <w:r>
        <w:rPr>
          <w:szCs w:val="24"/>
        </w:rPr>
        <w:br/>
      </w:r>
      <w:r w:rsidR="00ED07B9" w:rsidRPr="00ED07B9">
        <w:rPr>
          <w:szCs w:val="24"/>
        </w:rPr>
        <w:t>(d)Buy American -</w:t>
      </w:r>
    </w:p>
    <w:p w14:paraId="3DE151A9" w14:textId="77777777" w:rsidR="00ED07B9" w:rsidRPr="00ED07B9" w:rsidRDefault="00ED07B9" w:rsidP="00ED07B9">
      <w:pPr>
        <w:rPr>
          <w:szCs w:val="24"/>
        </w:rPr>
      </w:pPr>
    </w:p>
    <w:p w14:paraId="080693CB" w14:textId="77777777" w:rsidR="00ED07B9" w:rsidRPr="00ED07B9" w:rsidRDefault="00ED07B9" w:rsidP="00ED07B9">
      <w:pPr>
        <w:rPr>
          <w:szCs w:val="24"/>
        </w:rPr>
      </w:pPr>
      <w:r w:rsidRPr="00ED07B9">
        <w:rPr>
          <w:szCs w:val="24"/>
        </w:rPr>
        <w:t>(</w:t>
      </w:r>
      <w:proofErr w:type="gramStart"/>
      <w:r w:rsidRPr="00ED07B9">
        <w:rPr>
          <w:szCs w:val="24"/>
        </w:rPr>
        <w:t>1)Definition</w:t>
      </w:r>
      <w:proofErr w:type="gramEnd"/>
      <w:r w:rsidRPr="00ED07B9">
        <w:rPr>
          <w:szCs w:val="24"/>
        </w:rPr>
        <w:t xml:space="preserve"> of domestic commodity or product. In this paragraph (d), the term ‘domestic commodity or product’ means -</w:t>
      </w:r>
    </w:p>
    <w:p w14:paraId="7F608C96" w14:textId="77777777" w:rsidR="00ED07B9" w:rsidRPr="00ED07B9" w:rsidRDefault="00ED07B9" w:rsidP="00ED07B9">
      <w:pPr>
        <w:rPr>
          <w:szCs w:val="24"/>
        </w:rPr>
      </w:pPr>
    </w:p>
    <w:p w14:paraId="35FE5F63" w14:textId="77777777" w:rsidR="00ED07B9" w:rsidRPr="00ED07B9" w:rsidRDefault="00ED07B9" w:rsidP="00ED07B9">
      <w:pPr>
        <w:rPr>
          <w:szCs w:val="24"/>
        </w:rPr>
      </w:pPr>
      <w:r w:rsidRPr="00ED07B9">
        <w:rPr>
          <w:szCs w:val="24"/>
        </w:rPr>
        <w:t>(</w:t>
      </w:r>
      <w:proofErr w:type="spellStart"/>
      <w:r w:rsidRPr="00ED07B9">
        <w:rPr>
          <w:szCs w:val="24"/>
        </w:rPr>
        <w:t>i</w:t>
      </w:r>
      <w:proofErr w:type="spellEnd"/>
      <w:r w:rsidRPr="00ED07B9">
        <w:rPr>
          <w:szCs w:val="24"/>
        </w:rPr>
        <w:t>) An agricultural commodity that is produced in the United States; and</w:t>
      </w:r>
    </w:p>
    <w:p w14:paraId="7A9E2D68" w14:textId="77777777" w:rsidR="00ED07B9" w:rsidRPr="00ED07B9" w:rsidRDefault="00ED07B9" w:rsidP="00ED07B9">
      <w:pPr>
        <w:rPr>
          <w:szCs w:val="24"/>
        </w:rPr>
      </w:pPr>
    </w:p>
    <w:p w14:paraId="2140E3D2" w14:textId="77777777" w:rsidR="00ED07B9" w:rsidRPr="00ED07B9" w:rsidRDefault="00ED07B9" w:rsidP="00ED07B9">
      <w:pPr>
        <w:rPr>
          <w:szCs w:val="24"/>
        </w:rPr>
      </w:pPr>
      <w:r w:rsidRPr="00ED07B9">
        <w:rPr>
          <w:szCs w:val="24"/>
        </w:rPr>
        <w:t>(ii) A food product that is processed in the United States substantially using agricultural commodities that are produced in the United States.</w:t>
      </w:r>
    </w:p>
    <w:p w14:paraId="5170BEA3" w14:textId="77777777" w:rsidR="00ED07B9" w:rsidRPr="00ED07B9" w:rsidRDefault="00ED07B9" w:rsidP="00ED07B9">
      <w:pPr>
        <w:rPr>
          <w:szCs w:val="24"/>
        </w:rPr>
      </w:pPr>
    </w:p>
    <w:p w14:paraId="6D4E5AC3" w14:textId="77777777" w:rsidR="00ED07B9" w:rsidRPr="00ED07B9" w:rsidRDefault="00ED07B9" w:rsidP="00ED07B9">
      <w:pPr>
        <w:rPr>
          <w:szCs w:val="24"/>
        </w:rPr>
      </w:pPr>
      <w:r w:rsidRPr="00ED07B9">
        <w:rPr>
          <w:szCs w:val="24"/>
        </w:rPr>
        <w:t>(</w:t>
      </w:r>
      <w:proofErr w:type="gramStart"/>
      <w:r w:rsidRPr="00ED07B9">
        <w:rPr>
          <w:szCs w:val="24"/>
        </w:rPr>
        <w:t>2)Requirement</w:t>
      </w:r>
      <w:proofErr w:type="gramEnd"/>
      <w:r w:rsidRPr="00ED07B9">
        <w:rPr>
          <w:szCs w:val="24"/>
        </w:rPr>
        <w:t>.</w:t>
      </w:r>
    </w:p>
    <w:p w14:paraId="71FCEC17" w14:textId="77777777" w:rsidR="00ED07B9" w:rsidRPr="00ED07B9" w:rsidRDefault="00ED07B9" w:rsidP="00ED07B9">
      <w:pPr>
        <w:rPr>
          <w:szCs w:val="24"/>
        </w:rPr>
      </w:pPr>
    </w:p>
    <w:p w14:paraId="0EFA14F0" w14:textId="77777777" w:rsidR="00ED07B9" w:rsidRPr="00ED07B9" w:rsidRDefault="00ED07B9" w:rsidP="00ED07B9">
      <w:pPr>
        <w:rPr>
          <w:szCs w:val="24"/>
        </w:rPr>
      </w:pPr>
      <w:r w:rsidRPr="00ED07B9">
        <w:rPr>
          <w:szCs w:val="24"/>
        </w:rPr>
        <w:t>(</w:t>
      </w:r>
      <w:proofErr w:type="spellStart"/>
      <w:r w:rsidRPr="00ED07B9">
        <w:rPr>
          <w:szCs w:val="24"/>
        </w:rPr>
        <w:t>i</w:t>
      </w:r>
      <w:proofErr w:type="spellEnd"/>
      <w:r w:rsidRPr="00ED07B9">
        <w:rPr>
          <w:szCs w:val="24"/>
        </w:rPr>
        <w:t>)In general. Subject to paragraph (d)(2)(ii) of this section, the Department shall require that a school food authority purchase, to the maximum extent practicable, domestic commodities or products.</w:t>
      </w:r>
    </w:p>
    <w:p w14:paraId="2B01E1ED" w14:textId="77777777" w:rsidR="00ED07B9" w:rsidRPr="00ED07B9" w:rsidRDefault="00ED07B9" w:rsidP="00ED07B9">
      <w:pPr>
        <w:rPr>
          <w:szCs w:val="24"/>
        </w:rPr>
      </w:pPr>
    </w:p>
    <w:p w14:paraId="0245176B" w14:textId="77777777" w:rsidR="00ED07B9" w:rsidRPr="00ED07B9" w:rsidRDefault="00ED07B9" w:rsidP="00ED07B9">
      <w:pPr>
        <w:rPr>
          <w:szCs w:val="24"/>
        </w:rPr>
      </w:pPr>
      <w:r w:rsidRPr="00ED07B9">
        <w:rPr>
          <w:szCs w:val="24"/>
        </w:rPr>
        <w:t>(ii)Limitations. Paragraph (d)(2)(</w:t>
      </w:r>
      <w:proofErr w:type="spellStart"/>
      <w:r w:rsidRPr="00ED07B9">
        <w:rPr>
          <w:szCs w:val="24"/>
        </w:rPr>
        <w:t>i</w:t>
      </w:r>
      <w:proofErr w:type="spellEnd"/>
      <w:r w:rsidRPr="00ED07B9">
        <w:rPr>
          <w:szCs w:val="24"/>
        </w:rPr>
        <w:t>) of this section shall apply only to -</w:t>
      </w:r>
    </w:p>
    <w:p w14:paraId="2FA020F0" w14:textId="77777777" w:rsidR="00ED07B9" w:rsidRPr="00ED07B9" w:rsidRDefault="00ED07B9" w:rsidP="00ED07B9">
      <w:pPr>
        <w:rPr>
          <w:szCs w:val="24"/>
        </w:rPr>
      </w:pPr>
    </w:p>
    <w:p w14:paraId="2D1C7274" w14:textId="77777777" w:rsidR="00ED07B9" w:rsidRPr="00ED07B9" w:rsidRDefault="00ED07B9" w:rsidP="00ED07B9">
      <w:pPr>
        <w:rPr>
          <w:szCs w:val="24"/>
        </w:rPr>
      </w:pPr>
      <w:r w:rsidRPr="00ED07B9">
        <w:rPr>
          <w:szCs w:val="24"/>
        </w:rPr>
        <w:t>(A) A school food authority located in the contiguous United States; and</w:t>
      </w:r>
    </w:p>
    <w:p w14:paraId="375F9FC3" w14:textId="77777777" w:rsidR="00ED07B9" w:rsidRPr="00ED07B9" w:rsidRDefault="00ED07B9" w:rsidP="00ED07B9">
      <w:pPr>
        <w:rPr>
          <w:szCs w:val="24"/>
        </w:rPr>
      </w:pPr>
    </w:p>
    <w:p w14:paraId="6A80CA96" w14:textId="77777777" w:rsidR="00ED07B9" w:rsidRPr="00ED07B9" w:rsidRDefault="00ED07B9" w:rsidP="00ED07B9">
      <w:pPr>
        <w:rPr>
          <w:szCs w:val="24"/>
        </w:rPr>
      </w:pPr>
      <w:r w:rsidRPr="00ED07B9">
        <w:rPr>
          <w:szCs w:val="24"/>
        </w:rPr>
        <w:t>(B) A purchase of domestic commodity or product for the school lunch program under this part.</w:t>
      </w:r>
    </w:p>
    <w:p w14:paraId="69E8D905" w14:textId="77777777" w:rsidR="00ED07B9" w:rsidRPr="00ED07B9" w:rsidRDefault="00ED07B9" w:rsidP="00ED07B9">
      <w:pPr>
        <w:rPr>
          <w:szCs w:val="24"/>
        </w:rPr>
      </w:pPr>
    </w:p>
    <w:p w14:paraId="24DA90AD" w14:textId="77777777" w:rsidR="00492E87" w:rsidRDefault="00ED07B9" w:rsidP="00ED07B9">
      <w:pPr>
        <w:rPr>
          <w:szCs w:val="24"/>
        </w:rPr>
      </w:pPr>
      <w:r w:rsidRPr="00ED07B9">
        <w:rPr>
          <w:szCs w:val="24"/>
        </w:rPr>
        <w:t>(</w:t>
      </w:r>
      <w:proofErr w:type="gramStart"/>
      <w:r w:rsidRPr="00ED07B9">
        <w:rPr>
          <w:szCs w:val="24"/>
        </w:rPr>
        <w:t>3)Applicability</w:t>
      </w:r>
      <w:proofErr w:type="gramEnd"/>
      <w:r w:rsidRPr="00ED07B9">
        <w:rPr>
          <w:szCs w:val="24"/>
        </w:rPr>
        <w:t xml:space="preserve"> to Hawaii. Paragraph (d)(2)(</w:t>
      </w:r>
      <w:proofErr w:type="spellStart"/>
      <w:r w:rsidRPr="00ED07B9">
        <w:rPr>
          <w:szCs w:val="24"/>
        </w:rPr>
        <w:t>i</w:t>
      </w:r>
      <w:proofErr w:type="spellEnd"/>
      <w:r w:rsidRPr="00ED07B9">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FECF9FD" w14:textId="77777777" w:rsidR="00492E87" w:rsidRDefault="00492E87" w:rsidP="005A0EBA">
      <w:pPr>
        <w:rPr>
          <w:b/>
          <w:szCs w:val="24"/>
        </w:rPr>
      </w:pPr>
    </w:p>
    <w:p w14:paraId="713F4123" w14:textId="77777777" w:rsidR="00CB02D3" w:rsidRDefault="00CB02D3" w:rsidP="005A0EBA">
      <w:pPr>
        <w:rPr>
          <w:b/>
          <w:szCs w:val="24"/>
        </w:rPr>
      </w:pPr>
    </w:p>
    <w:p w14:paraId="22B2E104" w14:textId="77777777" w:rsidR="00492E87" w:rsidRDefault="00492E87" w:rsidP="005A0EBA">
      <w:pPr>
        <w:rPr>
          <w:b/>
          <w:szCs w:val="24"/>
        </w:rPr>
      </w:pPr>
      <w:r>
        <w:rPr>
          <w:b/>
          <w:szCs w:val="24"/>
        </w:rPr>
        <w:t>D.</w:t>
      </w:r>
      <w:r>
        <w:rPr>
          <w:b/>
          <w:szCs w:val="24"/>
        </w:rPr>
        <w:tab/>
        <w:t>PERFORMANCE BOND</w:t>
      </w:r>
    </w:p>
    <w:p w14:paraId="436F0F53" w14:textId="77777777" w:rsidR="00D45CE6" w:rsidRDefault="00CB02D3" w:rsidP="005A0EBA">
      <w:pPr>
        <w:rPr>
          <w:szCs w:val="24"/>
        </w:rPr>
      </w:pPr>
      <w:r>
        <w:rPr>
          <w:szCs w:val="24"/>
        </w:rPr>
        <w:t>KVEC</w:t>
      </w:r>
      <w:r w:rsidR="00492E87">
        <w:rPr>
          <w:b/>
          <w:szCs w:val="24"/>
        </w:rPr>
        <w:t xml:space="preserve"> </w:t>
      </w:r>
      <w:r w:rsidR="00492E87" w:rsidRPr="00492E87">
        <w:rPr>
          <w:szCs w:val="24"/>
        </w:rPr>
        <w:t>reserves the right to determine the ability</w:t>
      </w:r>
      <w:r w:rsidR="00492E87">
        <w:rPr>
          <w:szCs w:val="24"/>
        </w:rPr>
        <w:t xml:space="preserve"> of any bidder to perform the work and any bidder shall, upon request, furnish such information as may be necessary to determine such </w:t>
      </w:r>
      <w:r w:rsidR="00D45CE6">
        <w:rPr>
          <w:szCs w:val="24"/>
        </w:rPr>
        <w:t>ability, including performance bond, if requested.</w:t>
      </w:r>
    </w:p>
    <w:p w14:paraId="16ABB7D3" w14:textId="77777777" w:rsidR="00D45CE6" w:rsidRDefault="00D45CE6" w:rsidP="005A0EBA">
      <w:pPr>
        <w:rPr>
          <w:b/>
          <w:szCs w:val="24"/>
        </w:rPr>
      </w:pPr>
      <w:r>
        <w:rPr>
          <w:b/>
          <w:szCs w:val="24"/>
        </w:rPr>
        <w:t>E.</w:t>
      </w:r>
      <w:r>
        <w:rPr>
          <w:b/>
          <w:szCs w:val="24"/>
        </w:rPr>
        <w:tab/>
        <w:t>EXCUSE FOR NON-PERFORMANCE</w:t>
      </w:r>
    </w:p>
    <w:p w14:paraId="54B7D6DE" w14:textId="77777777" w:rsidR="00D45CE6" w:rsidRDefault="00D45CE6" w:rsidP="005A0EBA">
      <w:pPr>
        <w:rPr>
          <w:szCs w:val="24"/>
        </w:rPr>
      </w:pPr>
      <w:r>
        <w:rPr>
          <w:szCs w:val="24"/>
        </w:rPr>
        <w:t>The successful vendor(s) shall be excused from performing here under during the time and to the extent that they are prevented from obtaining, delivering or performing in the customary ways because of fire, strike, partial or total interruption of loss or shortage of transportation facilities, lockout, commandeering of raw materials, products, plants, or facilities by the government when satisfactory evidence thereof is presented to the other part, providing it is not due to the fault or negligence of the party not performing.</w:t>
      </w:r>
    </w:p>
    <w:p w14:paraId="2BBAEBD9" w14:textId="77777777" w:rsidR="00D45CE6" w:rsidRDefault="00D45CE6" w:rsidP="005A0EBA">
      <w:pPr>
        <w:rPr>
          <w:b/>
          <w:szCs w:val="24"/>
        </w:rPr>
      </w:pPr>
      <w:r>
        <w:rPr>
          <w:b/>
          <w:szCs w:val="24"/>
        </w:rPr>
        <w:t>F.</w:t>
      </w:r>
      <w:r>
        <w:rPr>
          <w:b/>
          <w:szCs w:val="24"/>
        </w:rPr>
        <w:tab/>
        <w:t>PENALTIES</w:t>
      </w:r>
    </w:p>
    <w:p w14:paraId="3CF6BE92" w14:textId="77777777" w:rsidR="00D45CE6" w:rsidRDefault="00D45CE6" w:rsidP="005A0EBA">
      <w:pPr>
        <w:rPr>
          <w:szCs w:val="24"/>
        </w:rPr>
      </w:pPr>
      <w:r>
        <w:rPr>
          <w:szCs w:val="24"/>
        </w:rPr>
        <w:t xml:space="preserve">In case of default by the vendor, the </w:t>
      </w:r>
      <w:r w:rsidR="00CB02D3">
        <w:rPr>
          <w:szCs w:val="24"/>
        </w:rPr>
        <w:t>KVEC</w:t>
      </w:r>
      <w:r>
        <w:rPr>
          <w:szCs w:val="24"/>
        </w:rPr>
        <w:t xml:space="preserve"> may procure the articles or services from other sources and may deduct from any unpaid balance due the vendor the amount of the excess cost so paid, and the price paid shall be considered the prevailing market price at the time such purchase is made.</w:t>
      </w:r>
    </w:p>
    <w:p w14:paraId="60F9BF9A" w14:textId="77777777" w:rsidR="00D45CE6" w:rsidRDefault="00D45CE6" w:rsidP="005A0EBA">
      <w:pPr>
        <w:rPr>
          <w:b/>
          <w:szCs w:val="24"/>
        </w:rPr>
      </w:pPr>
      <w:r>
        <w:rPr>
          <w:b/>
          <w:szCs w:val="24"/>
        </w:rPr>
        <w:t>G.</w:t>
      </w:r>
      <w:r>
        <w:rPr>
          <w:b/>
          <w:szCs w:val="24"/>
        </w:rPr>
        <w:tab/>
        <w:t>TAXES</w:t>
      </w:r>
    </w:p>
    <w:p w14:paraId="68386B9B" w14:textId="77777777" w:rsidR="00D45CE6" w:rsidRDefault="00D45CE6" w:rsidP="005A0EBA">
      <w:pPr>
        <w:rPr>
          <w:szCs w:val="24"/>
        </w:rPr>
      </w:pPr>
      <w:r>
        <w:rPr>
          <w:szCs w:val="24"/>
        </w:rPr>
        <w:t xml:space="preserve">The Federal Excise Tax and the Kentucky Sales and Use Tax are not to be imposed, as the </w:t>
      </w:r>
      <w:r w:rsidR="00CB02D3">
        <w:rPr>
          <w:szCs w:val="24"/>
        </w:rPr>
        <w:t>KVEC</w:t>
      </w:r>
      <w:r>
        <w:rPr>
          <w:szCs w:val="24"/>
        </w:rPr>
        <w:t xml:space="preserve"> will furnish the successful bidder with proper tax exemption certificates upon request.</w:t>
      </w:r>
    </w:p>
    <w:p w14:paraId="57851264" w14:textId="77777777" w:rsidR="00D45CE6" w:rsidRDefault="00D45CE6" w:rsidP="005A0EBA">
      <w:pPr>
        <w:rPr>
          <w:b/>
          <w:szCs w:val="24"/>
        </w:rPr>
      </w:pPr>
      <w:r>
        <w:rPr>
          <w:b/>
          <w:szCs w:val="24"/>
        </w:rPr>
        <w:lastRenderedPageBreak/>
        <w:t>H.</w:t>
      </w:r>
      <w:r>
        <w:rPr>
          <w:b/>
          <w:szCs w:val="24"/>
        </w:rPr>
        <w:tab/>
        <w:t>PRODUCT EVALUATION</w:t>
      </w:r>
    </w:p>
    <w:p w14:paraId="271F748D" w14:textId="77777777" w:rsidR="0026476F" w:rsidRDefault="00D45CE6" w:rsidP="005A0EBA">
      <w:pPr>
        <w:rPr>
          <w:szCs w:val="24"/>
        </w:rPr>
      </w:pPr>
      <w:r>
        <w:rPr>
          <w:szCs w:val="24"/>
        </w:rPr>
        <w:t>Items will be disqualified that do not meet specifications or the accepted equal. If a product is purchased and it is later established that said product fails to comply with these specifications and conditions, the item will be rejected and returned to the supplier at the supplier’s expense. No item shall be considered satisfactory that does not conform to our usual accepted methods, use,</w:t>
      </w:r>
      <w:r w:rsidR="0026476F">
        <w:rPr>
          <w:szCs w:val="24"/>
        </w:rPr>
        <w:t xml:space="preserve"> application, storage, handling or delivery. The decision concerning the satisfactory use and performance of any item on this bid shall be that of the Educational and Business Staff of the </w:t>
      </w:r>
      <w:r w:rsidR="00CB02D3">
        <w:rPr>
          <w:szCs w:val="24"/>
        </w:rPr>
        <w:t>KVEC</w:t>
      </w:r>
      <w:r w:rsidR="0026476F">
        <w:rPr>
          <w:szCs w:val="24"/>
        </w:rPr>
        <w:t>.</w:t>
      </w:r>
    </w:p>
    <w:p w14:paraId="7CC7001D" w14:textId="77777777" w:rsidR="0026476F" w:rsidRDefault="0026476F" w:rsidP="0026476F">
      <w:pPr>
        <w:rPr>
          <w:b/>
          <w:szCs w:val="24"/>
        </w:rPr>
      </w:pPr>
      <w:r w:rsidRPr="0026476F">
        <w:rPr>
          <w:b/>
          <w:szCs w:val="24"/>
        </w:rPr>
        <w:t>I.</w:t>
      </w:r>
      <w:r>
        <w:rPr>
          <w:szCs w:val="24"/>
        </w:rPr>
        <w:tab/>
      </w:r>
      <w:r>
        <w:rPr>
          <w:b/>
          <w:szCs w:val="24"/>
        </w:rPr>
        <w:t>BRAND NAMES</w:t>
      </w:r>
    </w:p>
    <w:p w14:paraId="795C4FE5" w14:textId="77777777" w:rsidR="0026476F" w:rsidRDefault="0026476F" w:rsidP="0026476F">
      <w:pPr>
        <w:rPr>
          <w:szCs w:val="24"/>
        </w:rPr>
      </w:pPr>
      <w:r>
        <w:rPr>
          <w:szCs w:val="24"/>
        </w:rPr>
        <w:t>The brand or trade name, manufacturer’s name, and/or catalog number must be given in the column provided. If the bidder fails to indicate brand or trade name, where requested, the item may be disqualified.</w:t>
      </w:r>
    </w:p>
    <w:p w14:paraId="6571EBAA" w14:textId="77777777" w:rsidR="0026476F" w:rsidRDefault="0026476F" w:rsidP="0026476F">
      <w:pPr>
        <w:rPr>
          <w:b/>
          <w:szCs w:val="24"/>
        </w:rPr>
      </w:pPr>
    </w:p>
    <w:p w14:paraId="5E6AD31D" w14:textId="77777777" w:rsidR="0026476F" w:rsidRDefault="0026476F" w:rsidP="0026476F">
      <w:pPr>
        <w:rPr>
          <w:b/>
          <w:szCs w:val="24"/>
        </w:rPr>
      </w:pPr>
      <w:r>
        <w:rPr>
          <w:b/>
          <w:szCs w:val="24"/>
        </w:rPr>
        <w:t>J.</w:t>
      </w:r>
      <w:r>
        <w:rPr>
          <w:b/>
          <w:szCs w:val="24"/>
        </w:rPr>
        <w:tab/>
        <w:t>NON-DISCRIMINATION</w:t>
      </w:r>
    </w:p>
    <w:p w14:paraId="4331F120" w14:textId="77777777" w:rsidR="0026476F" w:rsidRDefault="0026476F" w:rsidP="0026476F">
      <w:pPr>
        <w:rPr>
          <w:szCs w:val="24"/>
        </w:rPr>
      </w:pPr>
      <w:r>
        <w:rPr>
          <w:szCs w:val="24"/>
        </w:rPr>
        <w:t>During the performance of this contract, the seller agrees as follows:</w:t>
      </w:r>
    </w:p>
    <w:p w14:paraId="6DFC408C" w14:textId="77777777" w:rsidR="0026476F" w:rsidRDefault="0026476F" w:rsidP="0026476F">
      <w:pPr>
        <w:pStyle w:val="ListParagraph"/>
        <w:numPr>
          <w:ilvl w:val="0"/>
          <w:numId w:val="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01453898" w14:textId="77777777" w:rsidR="0026476F" w:rsidRDefault="0026476F" w:rsidP="0026476F">
      <w:pPr>
        <w:pStyle w:val="ListParagraph"/>
        <w:rPr>
          <w:szCs w:val="24"/>
        </w:rPr>
      </w:pPr>
    </w:p>
    <w:p w14:paraId="5798CAE7" w14:textId="77777777" w:rsidR="0026476F" w:rsidRDefault="0026476F" w:rsidP="0026476F">
      <w:pPr>
        <w:pStyle w:val="ListParagraph"/>
        <w:numPr>
          <w:ilvl w:val="0"/>
          <w:numId w:val="5"/>
        </w:numPr>
        <w:rPr>
          <w:szCs w:val="24"/>
        </w:rPr>
      </w:pPr>
      <w:r>
        <w:rPr>
          <w:szCs w:val="24"/>
        </w:rPr>
        <w:t>In accordance with Federal Law and U.S. Department of Agriculture policy, this institution is prohibited from discrimination on the basis of race, color, national origin, sex, age or disability.</w:t>
      </w:r>
    </w:p>
    <w:p w14:paraId="1BACD5CA" w14:textId="77777777" w:rsidR="0026476F" w:rsidRDefault="0026476F" w:rsidP="0026476F">
      <w:pPr>
        <w:pStyle w:val="ListParagraph"/>
        <w:rPr>
          <w:szCs w:val="24"/>
        </w:rPr>
      </w:pPr>
    </w:p>
    <w:p w14:paraId="50926B77" w14:textId="77777777" w:rsidR="0026476F" w:rsidRDefault="0026476F" w:rsidP="0026476F">
      <w:pPr>
        <w:pStyle w:val="ListParagraph"/>
        <w:rPr>
          <w:szCs w:val="24"/>
        </w:rPr>
      </w:pPr>
      <w:r>
        <w:rPr>
          <w:szCs w:val="24"/>
        </w:rPr>
        <w:t>To file a complaint</w:t>
      </w:r>
      <w:r w:rsidR="00FE3B46">
        <w:rPr>
          <w:szCs w:val="24"/>
        </w:rPr>
        <w:t xml:space="preserve">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1C31A034" w14:textId="77777777" w:rsidR="00FE3B46" w:rsidRDefault="00FE3B46" w:rsidP="0026476F">
      <w:pPr>
        <w:pStyle w:val="ListParagraph"/>
        <w:rPr>
          <w:szCs w:val="24"/>
        </w:rPr>
      </w:pPr>
    </w:p>
    <w:p w14:paraId="36DBBAEA" w14:textId="77777777" w:rsidR="00FE3B46" w:rsidRDefault="00FE3B46" w:rsidP="00FE3B46">
      <w:pPr>
        <w:pStyle w:val="ListParagraph"/>
        <w:numPr>
          <w:ilvl w:val="0"/>
          <w:numId w:val="5"/>
        </w:numPr>
        <w:rPr>
          <w:szCs w:val="24"/>
        </w:rPr>
      </w:pPr>
      <w:r>
        <w:rPr>
          <w:szCs w:val="24"/>
        </w:rPr>
        <w:t xml:space="preserve">The seller shall in all solicitations and/or advertisements for employees placed by or on behalf of the </w:t>
      </w:r>
      <w:r w:rsidR="00993FAF">
        <w:rPr>
          <w:szCs w:val="24"/>
        </w:rPr>
        <w:t>seller;</w:t>
      </w:r>
      <w:r>
        <w:rPr>
          <w:szCs w:val="24"/>
        </w:rPr>
        <w:t xml:space="preserve"> state that all qualified applicants shall receive consideration for employment without regard to age, color, creed, national origin</w:t>
      </w:r>
      <w:r w:rsidR="00993FAF">
        <w:rPr>
          <w:szCs w:val="24"/>
        </w:rPr>
        <w:t>, handicap condition, marital or prenatal status, race, sex, veteran status, or political opinion or affiliation.</w:t>
      </w:r>
    </w:p>
    <w:p w14:paraId="269E7C8D" w14:textId="77777777" w:rsidR="00993FAF" w:rsidRDefault="00993FAF" w:rsidP="00993FAF">
      <w:pPr>
        <w:pStyle w:val="ListParagraph"/>
        <w:rPr>
          <w:szCs w:val="24"/>
        </w:rPr>
      </w:pPr>
    </w:p>
    <w:p w14:paraId="291CE306" w14:textId="77777777" w:rsidR="00993FAF" w:rsidRDefault="00993FAF" w:rsidP="00FE3B46">
      <w:pPr>
        <w:pStyle w:val="ListParagraph"/>
        <w:numPr>
          <w:ilvl w:val="0"/>
          <w:numId w:val="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543E20B0" w14:textId="77777777" w:rsidR="009712D1" w:rsidRPr="009712D1" w:rsidRDefault="009712D1" w:rsidP="009712D1">
      <w:pPr>
        <w:pStyle w:val="ListParagraph"/>
        <w:rPr>
          <w:szCs w:val="24"/>
        </w:rPr>
      </w:pPr>
    </w:p>
    <w:p w14:paraId="6E78F306" w14:textId="77777777" w:rsidR="009712D1" w:rsidRPr="009712D1" w:rsidRDefault="009712D1" w:rsidP="009712D1">
      <w:pPr>
        <w:rPr>
          <w:b/>
          <w:szCs w:val="24"/>
        </w:rPr>
      </w:pPr>
      <w:r w:rsidRPr="009712D1">
        <w:rPr>
          <w:b/>
          <w:szCs w:val="24"/>
        </w:rPr>
        <w:t>§ 200.321 Contracting with small and minority businesses, women's business enterprises, and labor surplus area firms.</w:t>
      </w:r>
    </w:p>
    <w:p w14:paraId="31102D62" w14:textId="77777777" w:rsidR="009712D1" w:rsidRPr="009712D1" w:rsidRDefault="009712D1" w:rsidP="009712D1">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54A9DA59" w14:textId="77777777" w:rsidR="009712D1" w:rsidRPr="009712D1" w:rsidRDefault="009712D1" w:rsidP="009712D1">
      <w:pPr>
        <w:rPr>
          <w:szCs w:val="24"/>
        </w:rPr>
      </w:pPr>
    </w:p>
    <w:p w14:paraId="132A68B1" w14:textId="77777777" w:rsidR="009712D1" w:rsidRPr="009712D1" w:rsidRDefault="009712D1" w:rsidP="009712D1">
      <w:pPr>
        <w:rPr>
          <w:szCs w:val="24"/>
        </w:rPr>
      </w:pPr>
      <w:r w:rsidRPr="009712D1">
        <w:rPr>
          <w:szCs w:val="24"/>
        </w:rPr>
        <w:t>(b) Affirmative steps must include:</w:t>
      </w:r>
    </w:p>
    <w:p w14:paraId="5CFF1867" w14:textId="77777777" w:rsidR="009712D1" w:rsidRPr="009712D1" w:rsidRDefault="009712D1" w:rsidP="009712D1">
      <w:pPr>
        <w:rPr>
          <w:szCs w:val="24"/>
        </w:rPr>
      </w:pPr>
    </w:p>
    <w:p w14:paraId="415819E9" w14:textId="77777777" w:rsidR="009712D1" w:rsidRPr="009712D1" w:rsidRDefault="009712D1" w:rsidP="009712D1">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6BE6C819" w14:textId="77777777" w:rsidR="009712D1" w:rsidRPr="009712D1" w:rsidRDefault="009712D1" w:rsidP="009712D1">
      <w:pPr>
        <w:rPr>
          <w:szCs w:val="24"/>
        </w:rPr>
      </w:pPr>
    </w:p>
    <w:p w14:paraId="0F9759BA" w14:textId="77777777" w:rsidR="009712D1" w:rsidRPr="009712D1" w:rsidRDefault="009712D1" w:rsidP="009712D1">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3C59E4C0" w14:textId="77777777" w:rsidR="009712D1" w:rsidRPr="009712D1" w:rsidRDefault="009712D1" w:rsidP="009712D1">
      <w:pPr>
        <w:rPr>
          <w:szCs w:val="24"/>
        </w:rPr>
      </w:pPr>
    </w:p>
    <w:p w14:paraId="5FA96BB8" w14:textId="77777777" w:rsidR="009712D1" w:rsidRPr="009712D1" w:rsidRDefault="009712D1" w:rsidP="009712D1">
      <w:pPr>
        <w:rPr>
          <w:szCs w:val="24"/>
        </w:rPr>
      </w:pPr>
      <w:r w:rsidRPr="009712D1">
        <w:rPr>
          <w:szCs w:val="24"/>
        </w:rPr>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0196671C" w14:textId="77777777" w:rsidR="009712D1" w:rsidRPr="009712D1" w:rsidRDefault="009712D1" w:rsidP="009712D1">
      <w:pPr>
        <w:rPr>
          <w:szCs w:val="24"/>
        </w:rPr>
      </w:pPr>
    </w:p>
    <w:p w14:paraId="01FE5AEB" w14:textId="77777777" w:rsidR="009712D1" w:rsidRPr="009712D1" w:rsidRDefault="009712D1" w:rsidP="009712D1">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15F29043" w14:textId="77777777" w:rsidR="009712D1" w:rsidRPr="009712D1" w:rsidRDefault="009712D1" w:rsidP="009712D1">
      <w:pPr>
        <w:rPr>
          <w:szCs w:val="24"/>
        </w:rPr>
      </w:pPr>
    </w:p>
    <w:p w14:paraId="159523BC" w14:textId="77777777" w:rsidR="009712D1" w:rsidRPr="009712D1" w:rsidRDefault="009712D1" w:rsidP="009712D1">
      <w:pPr>
        <w:rPr>
          <w:szCs w:val="24"/>
        </w:rPr>
      </w:pPr>
      <w:r w:rsidRPr="009712D1">
        <w:rPr>
          <w:szCs w:val="24"/>
        </w:rPr>
        <w:lastRenderedPageBreak/>
        <w:t>(5) Using the services and assistance, as appropriate, of such organizations as the Small Business Administration and the Minority Business Development Agency of the Department of Commerce; and</w:t>
      </w:r>
    </w:p>
    <w:p w14:paraId="15888FC5" w14:textId="77777777" w:rsidR="009712D1" w:rsidRPr="009712D1" w:rsidRDefault="009712D1" w:rsidP="009712D1">
      <w:pPr>
        <w:rPr>
          <w:szCs w:val="24"/>
        </w:rPr>
      </w:pPr>
    </w:p>
    <w:p w14:paraId="330037B2" w14:textId="77777777" w:rsidR="009712D1" w:rsidRPr="009712D1" w:rsidRDefault="009712D1" w:rsidP="009712D1">
      <w:pPr>
        <w:rPr>
          <w:szCs w:val="24"/>
        </w:rPr>
      </w:pPr>
      <w:r w:rsidRPr="009712D1">
        <w:rPr>
          <w:szCs w:val="24"/>
        </w:rPr>
        <w:t>(6) Requiring the prime contractor, if subcontracts are to be let, to take the affirmative steps listed in paragraphs (1) through (5) of this section.</w:t>
      </w:r>
    </w:p>
    <w:p w14:paraId="2A656F8F" w14:textId="77777777" w:rsidR="00993FAF" w:rsidRPr="00993FAF" w:rsidRDefault="00993FAF" w:rsidP="00993FAF">
      <w:pPr>
        <w:pStyle w:val="ListParagraph"/>
        <w:rPr>
          <w:szCs w:val="24"/>
        </w:rPr>
      </w:pPr>
    </w:p>
    <w:p w14:paraId="10759283" w14:textId="77777777" w:rsidR="00993FAF" w:rsidRDefault="00993FAF" w:rsidP="00993FAF">
      <w:pPr>
        <w:rPr>
          <w:b/>
          <w:szCs w:val="24"/>
        </w:rPr>
      </w:pPr>
      <w:r>
        <w:rPr>
          <w:b/>
          <w:szCs w:val="24"/>
        </w:rPr>
        <w:t>K.</w:t>
      </w:r>
      <w:r>
        <w:rPr>
          <w:b/>
          <w:szCs w:val="24"/>
        </w:rPr>
        <w:tab/>
        <w:t xml:space="preserve">SAMPLES AND/OR </w:t>
      </w:r>
      <w:r w:rsidR="00D37DF9">
        <w:rPr>
          <w:b/>
          <w:szCs w:val="24"/>
        </w:rPr>
        <w:t xml:space="preserve">DESCRIPTIVE </w:t>
      </w:r>
      <w:r>
        <w:rPr>
          <w:b/>
          <w:szCs w:val="24"/>
        </w:rPr>
        <w:t>LITERATURE</w:t>
      </w:r>
    </w:p>
    <w:p w14:paraId="09826759" w14:textId="77777777" w:rsidR="00D37DF9" w:rsidRPr="00D37DF9" w:rsidRDefault="00D37DF9" w:rsidP="00D37DF9">
      <w:pPr>
        <w:rPr>
          <w:szCs w:val="24"/>
        </w:rPr>
      </w:pPr>
      <w:r w:rsidRPr="00D37DF9">
        <w:rPr>
          <w:szCs w:val="24"/>
        </w:rPr>
        <w:t>Samples may be requested to assist in making decisions for awarding of contracts.  The samples must be furnished by time and date specified for bid opening.  Failure to furnish samples may disqualify any bid.</w:t>
      </w:r>
    </w:p>
    <w:p w14:paraId="6AC3828E" w14:textId="77777777" w:rsidR="00D37DF9" w:rsidRPr="00D37DF9" w:rsidRDefault="00D37DF9" w:rsidP="00D37DF9">
      <w:pPr>
        <w:rPr>
          <w:szCs w:val="24"/>
        </w:rPr>
      </w:pPr>
    </w:p>
    <w:p w14:paraId="69747323" w14:textId="77777777" w:rsidR="00D37DF9" w:rsidRPr="00D37DF9" w:rsidRDefault="00D37DF9" w:rsidP="00D37DF9">
      <w:pPr>
        <w:rPr>
          <w:szCs w:val="24"/>
        </w:rPr>
      </w:pPr>
      <w:r w:rsidRPr="00D37DF9">
        <w:rPr>
          <w:szCs w:val="24"/>
        </w:rPr>
        <w:t>Samples shall be representative of items on which the bid is submitted and will be ch</w:t>
      </w:r>
      <w:r w:rsidR="00CB02D3">
        <w:rPr>
          <w:szCs w:val="24"/>
        </w:rPr>
        <w:t>ecked as deemed necessary by</w:t>
      </w:r>
      <w:r w:rsidRPr="00D37DF9">
        <w:rPr>
          <w:szCs w:val="24"/>
        </w:rPr>
        <w:t xml:space="preserve"> </w:t>
      </w:r>
      <w:r w:rsidR="00CB02D3">
        <w:rPr>
          <w:szCs w:val="24"/>
        </w:rPr>
        <w:t>KVEC</w:t>
      </w:r>
      <w:r w:rsidRPr="00D37DF9">
        <w:rPr>
          <w:szCs w:val="24"/>
        </w:rPr>
        <w:t xml:space="preserve"> for compliance with specifications outlined herein.  Samples are to be properly marked for identification and they must indicate the supplier’s name and the corresponding item number as shown in the invitation to bid.</w:t>
      </w:r>
    </w:p>
    <w:p w14:paraId="3371FD4D" w14:textId="77777777" w:rsidR="00D37DF9" w:rsidRPr="00D37DF9" w:rsidRDefault="00D37DF9" w:rsidP="00D37DF9">
      <w:pPr>
        <w:rPr>
          <w:szCs w:val="24"/>
        </w:rPr>
      </w:pPr>
      <w:r w:rsidRPr="00D37DF9">
        <w:rPr>
          <w:szCs w:val="24"/>
        </w:rPr>
        <w:t>If samples are required, and they are not claimed by the indicated date, the samples</w:t>
      </w:r>
      <w:r w:rsidR="00CB02D3">
        <w:rPr>
          <w:szCs w:val="24"/>
        </w:rPr>
        <w:t xml:space="preserve"> will become the property of</w:t>
      </w:r>
      <w:r w:rsidRPr="00D37DF9">
        <w:rPr>
          <w:szCs w:val="24"/>
        </w:rPr>
        <w:t xml:space="preserve"> </w:t>
      </w:r>
      <w:r w:rsidR="00CB02D3">
        <w:rPr>
          <w:szCs w:val="24"/>
        </w:rPr>
        <w:t>KVEC</w:t>
      </w:r>
      <w:r w:rsidRPr="00D37DF9">
        <w:rPr>
          <w:szCs w:val="24"/>
        </w:rPr>
        <w:t>.</w:t>
      </w:r>
    </w:p>
    <w:p w14:paraId="370F48EB" w14:textId="77777777" w:rsidR="00D37DF9" w:rsidRPr="00D37DF9" w:rsidRDefault="00D37DF9" w:rsidP="00D37DF9">
      <w:pPr>
        <w:rPr>
          <w:szCs w:val="24"/>
        </w:rPr>
      </w:pPr>
      <w:r w:rsidRPr="00D37DF9">
        <w:rPr>
          <w:szCs w:val="24"/>
        </w:rPr>
        <w:t xml:space="preserve">All samples are to </w:t>
      </w:r>
      <w:r w:rsidR="00CB02D3">
        <w:rPr>
          <w:szCs w:val="24"/>
        </w:rPr>
        <w:t>be furnished without cost to</w:t>
      </w:r>
      <w:r w:rsidRPr="00D37DF9">
        <w:rPr>
          <w:szCs w:val="24"/>
        </w:rPr>
        <w:t xml:space="preserve"> </w:t>
      </w:r>
      <w:r w:rsidR="00CB02D3">
        <w:rPr>
          <w:szCs w:val="24"/>
        </w:rPr>
        <w:t>KVEC</w:t>
      </w:r>
      <w:r w:rsidRPr="00D37DF9">
        <w:rPr>
          <w:szCs w:val="24"/>
        </w:rPr>
        <w:t xml:space="preserve"> with the right reserved to mutilate, consume or destroy such samples if considered necessary for testing purposes.</w:t>
      </w:r>
    </w:p>
    <w:p w14:paraId="606D1FF5" w14:textId="77777777" w:rsidR="00D37DF9" w:rsidRPr="00D37DF9" w:rsidRDefault="00D37DF9" w:rsidP="00D37DF9">
      <w:pPr>
        <w:rPr>
          <w:szCs w:val="24"/>
        </w:rPr>
      </w:pPr>
      <w:r w:rsidRPr="00D37DF9">
        <w:rPr>
          <w:szCs w:val="24"/>
        </w:rPr>
        <w:t>NOTE:  Bid samples and/or descriptive literature should not be submitted unless expressly requested.</w:t>
      </w:r>
    </w:p>
    <w:p w14:paraId="556FE9DF" w14:textId="77777777" w:rsidR="00D37DF9" w:rsidRDefault="00D37DF9" w:rsidP="00D37DF9">
      <w:pPr>
        <w:rPr>
          <w:b/>
          <w:szCs w:val="24"/>
        </w:rPr>
      </w:pPr>
    </w:p>
    <w:p w14:paraId="416BF11E" w14:textId="77777777" w:rsidR="00D37DF9" w:rsidRPr="00D37DF9" w:rsidRDefault="00D37DF9" w:rsidP="00D37DF9">
      <w:pPr>
        <w:rPr>
          <w:b/>
          <w:szCs w:val="24"/>
        </w:rPr>
      </w:pPr>
      <w:r w:rsidRPr="00D37DF9">
        <w:rPr>
          <w:b/>
          <w:szCs w:val="24"/>
        </w:rPr>
        <w:t>L.</w:t>
      </w:r>
      <w:r w:rsidRPr="00D37DF9">
        <w:rPr>
          <w:b/>
          <w:szCs w:val="24"/>
        </w:rPr>
        <w:tab/>
        <w:t>K.O.S.H.A. STANDARDS AND HAZARD COMMUNICATION STANDARD 1910.1200</w:t>
      </w:r>
    </w:p>
    <w:p w14:paraId="650DF552" w14:textId="77777777" w:rsidR="00D37DF9" w:rsidRPr="00D37DF9" w:rsidRDefault="00D37DF9" w:rsidP="00D37DF9">
      <w:pPr>
        <w:rPr>
          <w:szCs w:val="24"/>
        </w:rPr>
      </w:pPr>
      <w:r w:rsidRPr="00D37DF9">
        <w:rPr>
          <w:szCs w:val="24"/>
        </w:rPr>
        <w:t>If applicable, all materials and services must meet or exceed K.O.S.H.A.  (Kentucky Occupational &amp; Safety Health Act) standards, and must comply with the Hazard Communications Standard 1910.1200 of the Occupational Safety &amp; Health Administration</w:t>
      </w:r>
    </w:p>
    <w:p w14:paraId="63893A6E" w14:textId="77777777" w:rsidR="00D37DF9" w:rsidRPr="00D37DF9" w:rsidRDefault="00D37DF9" w:rsidP="00D37DF9">
      <w:pPr>
        <w:rPr>
          <w:b/>
          <w:szCs w:val="24"/>
        </w:rPr>
      </w:pPr>
    </w:p>
    <w:p w14:paraId="22938087" w14:textId="77777777" w:rsidR="00D37DF9" w:rsidRPr="00D37DF9" w:rsidRDefault="00D37DF9" w:rsidP="00D37DF9">
      <w:pPr>
        <w:rPr>
          <w:b/>
          <w:szCs w:val="24"/>
        </w:rPr>
      </w:pPr>
      <w:r w:rsidRPr="00D37DF9">
        <w:rPr>
          <w:b/>
          <w:szCs w:val="24"/>
        </w:rPr>
        <w:t>M.</w:t>
      </w:r>
      <w:r w:rsidRPr="00D37DF9">
        <w:rPr>
          <w:b/>
          <w:szCs w:val="24"/>
        </w:rPr>
        <w:tab/>
        <w:t>BIDS</w:t>
      </w:r>
    </w:p>
    <w:p w14:paraId="0FB68A78" w14:textId="77777777" w:rsidR="00D37DF9" w:rsidRPr="00D37DF9" w:rsidRDefault="00D37DF9" w:rsidP="00D37DF9">
      <w:pPr>
        <w:rPr>
          <w:szCs w:val="24"/>
        </w:rPr>
      </w:pPr>
      <w:r w:rsidRPr="00D37DF9">
        <w:rPr>
          <w:szCs w:val="24"/>
        </w:rPr>
        <w:lastRenderedPageBreak/>
        <w:t>Businesses that fail to respond to invitations for bid or notices of availability on two (2) consecutive procurements of similar item may be removed from the applicable bidder mailing list.</w:t>
      </w:r>
    </w:p>
    <w:p w14:paraId="68EAE5BF" w14:textId="77777777" w:rsidR="00D37DF9" w:rsidRPr="00D37DF9" w:rsidRDefault="00D37DF9" w:rsidP="00D37DF9">
      <w:pPr>
        <w:rPr>
          <w:szCs w:val="24"/>
        </w:rPr>
      </w:pPr>
      <w:r w:rsidRPr="00D37DF9">
        <w:rPr>
          <w:szCs w:val="24"/>
        </w:rPr>
        <w:t>No bid can be corrected or altered or</w:t>
      </w:r>
      <w:r w:rsidR="00CB02D3">
        <w:rPr>
          <w:szCs w:val="24"/>
        </w:rPr>
        <w:t xml:space="preserve"> signed after being opened.</w:t>
      </w:r>
      <w:r w:rsidRPr="00D37DF9">
        <w:rPr>
          <w:szCs w:val="24"/>
        </w:rPr>
        <w:t xml:space="preserve"> </w:t>
      </w:r>
      <w:r w:rsidR="00CB02D3">
        <w:rPr>
          <w:szCs w:val="24"/>
        </w:rPr>
        <w:t>KVEC</w:t>
      </w:r>
      <w:r w:rsidRPr="00D37DF9">
        <w:rPr>
          <w:szCs w:val="24"/>
        </w:rPr>
        <w:t xml:space="preserve"> will not be responsible for errors or omissions on the part of bidders in making up their bids.  Any bids received unsigned will be rejected.</w:t>
      </w:r>
    </w:p>
    <w:p w14:paraId="167CCD85" w14:textId="77777777" w:rsidR="00D37DF9" w:rsidRPr="00D37DF9" w:rsidRDefault="00D37DF9" w:rsidP="00D37DF9">
      <w:pPr>
        <w:rPr>
          <w:szCs w:val="24"/>
        </w:rPr>
      </w:pPr>
      <w:r w:rsidRPr="00D37DF9">
        <w:rPr>
          <w:szCs w:val="24"/>
        </w:rPr>
        <w:t>All regular bids must be submitted in accordance with specifications on the bid form supplied with this invitation.  The submission of a bid on the bid form certifies that the product meets any and all specifications, except as noted on such form.</w:t>
      </w:r>
    </w:p>
    <w:p w14:paraId="4CE527D4" w14:textId="77777777" w:rsidR="005A0EBA" w:rsidRDefault="00D37DF9" w:rsidP="00D37DF9">
      <w:pPr>
        <w:rPr>
          <w:szCs w:val="24"/>
        </w:rPr>
      </w:pPr>
      <w:r w:rsidRPr="00D37DF9">
        <w:rPr>
          <w:szCs w:val="24"/>
        </w:rPr>
        <w:t>For clarification relative to this</w:t>
      </w:r>
      <w:r w:rsidR="00CB02D3">
        <w:rPr>
          <w:szCs w:val="24"/>
        </w:rPr>
        <w:t xml:space="preserve"> bid, contact Mrs. Ashley Parker</w:t>
      </w:r>
      <w:r w:rsidRPr="00D37DF9">
        <w:rPr>
          <w:szCs w:val="24"/>
        </w:rPr>
        <w:t xml:space="preserve">, </w:t>
      </w:r>
      <w:r>
        <w:rPr>
          <w:szCs w:val="24"/>
        </w:rPr>
        <w:t>KVEC</w:t>
      </w:r>
      <w:r w:rsidR="00CB02D3">
        <w:rPr>
          <w:szCs w:val="24"/>
        </w:rPr>
        <w:t xml:space="preserve"> (606) 436-3161 x5027</w:t>
      </w:r>
      <w:r w:rsidRPr="00D37DF9">
        <w:rPr>
          <w:szCs w:val="24"/>
        </w:rPr>
        <w:t>.</w:t>
      </w:r>
    </w:p>
    <w:p w14:paraId="0E35D8EB" w14:textId="77777777" w:rsidR="00CB02D3" w:rsidRDefault="00CB02D3" w:rsidP="00C65FA2">
      <w:pPr>
        <w:rPr>
          <w:b/>
          <w:szCs w:val="24"/>
        </w:rPr>
      </w:pPr>
    </w:p>
    <w:p w14:paraId="42CF6E3C" w14:textId="77777777" w:rsidR="00CB02D3" w:rsidRDefault="00CB02D3" w:rsidP="00C65FA2">
      <w:pPr>
        <w:rPr>
          <w:b/>
          <w:szCs w:val="24"/>
        </w:rPr>
      </w:pPr>
    </w:p>
    <w:p w14:paraId="2AC4DCD9" w14:textId="77777777" w:rsidR="00C65FA2" w:rsidRDefault="00C65FA2" w:rsidP="00C65FA2">
      <w:pPr>
        <w:rPr>
          <w:b/>
          <w:szCs w:val="24"/>
        </w:rPr>
      </w:pPr>
      <w:r>
        <w:rPr>
          <w:b/>
          <w:szCs w:val="24"/>
        </w:rPr>
        <w:t>N.</w:t>
      </w:r>
      <w:r>
        <w:rPr>
          <w:b/>
          <w:szCs w:val="24"/>
        </w:rPr>
        <w:tab/>
        <w:t>PRICES</w:t>
      </w:r>
    </w:p>
    <w:p w14:paraId="5D593DA2" w14:textId="77777777" w:rsidR="00C65FA2" w:rsidRPr="00C65FA2" w:rsidRDefault="00C65FA2" w:rsidP="00C65FA2">
      <w:pPr>
        <w:rPr>
          <w:b/>
          <w:szCs w:val="24"/>
        </w:rPr>
      </w:pPr>
      <w:r w:rsidRPr="00C65FA2">
        <w:rPr>
          <w:b/>
          <w:szCs w:val="24"/>
        </w:rPr>
        <w:t>All prices and quotations must be in ink or typewrit</w:t>
      </w:r>
      <w:r>
        <w:rPr>
          <w:b/>
          <w:szCs w:val="24"/>
        </w:rPr>
        <w:t xml:space="preserve">ten.  No pencil figures will be </w:t>
      </w:r>
      <w:r w:rsidRPr="00C65FA2">
        <w:rPr>
          <w:b/>
          <w:szCs w:val="24"/>
        </w:rPr>
        <w:t>permitted.  Mistakes are to be crossed out and corrections inserted adjacent thereto and initialed by the person signing the bid.  Also, corrections made with correction tape or fluid is to be initialed</w:t>
      </w:r>
      <w:r w:rsidRPr="00C65FA2">
        <w:rPr>
          <w:szCs w:val="24"/>
        </w:rPr>
        <w:t>.</w:t>
      </w:r>
    </w:p>
    <w:p w14:paraId="439E50A9" w14:textId="77777777" w:rsidR="00C65FA2" w:rsidRPr="00C65FA2" w:rsidRDefault="00C65FA2" w:rsidP="00C65FA2">
      <w:pPr>
        <w:rPr>
          <w:szCs w:val="24"/>
        </w:rPr>
      </w:pPr>
      <w:r w:rsidRPr="00C65FA2">
        <w:rPr>
          <w:szCs w:val="24"/>
        </w:rPr>
        <w:t>Quote on each item separately.  Prices must be stated in units specified herein.</w:t>
      </w:r>
    </w:p>
    <w:p w14:paraId="2B8930F2" w14:textId="77777777" w:rsidR="00C65FA2" w:rsidRPr="00C65FA2" w:rsidRDefault="00C65FA2" w:rsidP="00C65FA2">
      <w:pPr>
        <w:rPr>
          <w:szCs w:val="24"/>
        </w:rPr>
      </w:pPr>
      <w:r w:rsidRPr="00C65FA2">
        <w:rPr>
          <w:szCs w:val="24"/>
        </w:rPr>
        <w:t xml:space="preserve">Bids that have clerical errors or irregularities are subject to correction only with concurrence with the </w:t>
      </w:r>
      <w:r>
        <w:rPr>
          <w:szCs w:val="24"/>
        </w:rPr>
        <w:t>KVEC office</w:t>
      </w:r>
      <w:r w:rsidRPr="00C65FA2">
        <w:rPr>
          <w:szCs w:val="24"/>
        </w:rPr>
        <w:t>.  Unit prices should be listed, extended, and totaled.  Should errors exist in the extended price, the unit price will prevail.</w:t>
      </w:r>
    </w:p>
    <w:p w14:paraId="49278DAE" w14:textId="77777777" w:rsidR="00C65FA2" w:rsidRPr="00C65FA2" w:rsidRDefault="00C65FA2" w:rsidP="00C65FA2">
      <w:pPr>
        <w:rPr>
          <w:b/>
          <w:szCs w:val="24"/>
        </w:rPr>
      </w:pPr>
      <w:r w:rsidRPr="00C65FA2">
        <w:rPr>
          <w:b/>
          <w:szCs w:val="24"/>
        </w:rPr>
        <w:t>O.</w:t>
      </w:r>
      <w:r w:rsidRPr="00C65FA2">
        <w:rPr>
          <w:b/>
          <w:szCs w:val="24"/>
        </w:rPr>
        <w:tab/>
        <w:t>OR EQUAL CLAUSE</w:t>
      </w:r>
    </w:p>
    <w:p w14:paraId="0D7316EB" w14:textId="77777777" w:rsidR="00C65FA2" w:rsidRPr="00C65FA2" w:rsidRDefault="00C65FA2" w:rsidP="00C65FA2">
      <w:pPr>
        <w:rPr>
          <w:szCs w:val="24"/>
        </w:rPr>
      </w:pPr>
      <w:r w:rsidRPr="00C65FA2">
        <w:rPr>
          <w:szCs w:val="24"/>
        </w:rPr>
        <w:t>Whenever, in any of the contract documents, an article, materials or equipment is described by use of a proprietary product or by using the name of a manufacturer of vendor, the term “or equal” if not inserted, is implied.</w:t>
      </w:r>
    </w:p>
    <w:p w14:paraId="1342EC85" w14:textId="77777777" w:rsidR="00C65FA2" w:rsidRPr="00C65FA2" w:rsidRDefault="00C65FA2" w:rsidP="00C65FA2">
      <w:pPr>
        <w:rPr>
          <w:szCs w:val="24"/>
        </w:rPr>
      </w:pPr>
      <w:r w:rsidRPr="00C65FA2">
        <w:rPr>
          <w:szCs w:val="24"/>
        </w:rPr>
        <w:t>The use of a specific article or manufacturer’s name shall be construed as indicating the type of equipment, design, general construction, quality and finish.  Such use shall not be construed as limiting or excluding any manufacturer’s product of comparable quality, design and efficiency.</w:t>
      </w:r>
    </w:p>
    <w:p w14:paraId="0978782C" w14:textId="77777777" w:rsidR="00C65FA2" w:rsidRPr="00C65FA2" w:rsidRDefault="00C65FA2" w:rsidP="00C65FA2">
      <w:pPr>
        <w:rPr>
          <w:szCs w:val="24"/>
        </w:rPr>
      </w:pPr>
    </w:p>
    <w:p w14:paraId="6DA6D8E5" w14:textId="77777777" w:rsidR="00C65FA2" w:rsidRPr="00C65FA2" w:rsidRDefault="00C65FA2" w:rsidP="00C65FA2">
      <w:pPr>
        <w:jc w:val="center"/>
        <w:rPr>
          <w:b/>
          <w:szCs w:val="24"/>
        </w:rPr>
      </w:pPr>
      <w:r w:rsidRPr="00C65FA2">
        <w:rPr>
          <w:b/>
          <w:szCs w:val="24"/>
        </w:rPr>
        <w:t>SPECIAL CONDITIONS</w:t>
      </w:r>
    </w:p>
    <w:p w14:paraId="34DBA9C6" w14:textId="77777777" w:rsidR="00C65FA2" w:rsidRPr="00C65FA2" w:rsidRDefault="00C65FA2" w:rsidP="00C65FA2">
      <w:pPr>
        <w:rPr>
          <w:szCs w:val="24"/>
        </w:rPr>
      </w:pPr>
    </w:p>
    <w:p w14:paraId="6A0CF003" w14:textId="77777777" w:rsidR="00C65FA2" w:rsidRPr="00C65FA2" w:rsidRDefault="00C65FA2" w:rsidP="00C65FA2">
      <w:pPr>
        <w:rPr>
          <w:b/>
          <w:szCs w:val="24"/>
        </w:rPr>
      </w:pPr>
      <w:r w:rsidRPr="00C65FA2">
        <w:rPr>
          <w:b/>
          <w:szCs w:val="24"/>
        </w:rPr>
        <w:lastRenderedPageBreak/>
        <w:t>AWARDING OF CONTRACT (S)</w:t>
      </w:r>
    </w:p>
    <w:p w14:paraId="0D609030" w14:textId="77777777" w:rsidR="00C65FA2" w:rsidRDefault="00C65FA2" w:rsidP="00C65FA2">
      <w:pPr>
        <w:rPr>
          <w:szCs w:val="24"/>
        </w:rPr>
      </w:pPr>
      <w:r w:rsidRPr="00C65FA2">
        <w:rPr>
          <w:szCs w:val="24"/>
        </w:rPr>
        <w:t xml:space="preserve">Contracts may be awarded to the lowest evaluated bidder meeting all specifications and conditions, and subject to all other provisions of this invitation to bid, on a per item basis, on a group basis, or on a total basis; whichever is deemed to be in the best interest of </w:t>
      </w:r>
      <w:r>
        <w:rPr>
          <w:szCs w:val="24"/>
        </w:rPr>
        <w:t>KVEC.</w:t>
      </w:r>
    </w:p>
    <w:p w14:paraId="4C8846E5" w14:textId="77777777" w:rsidR="00C65FA2" w:rsidRDefault="00C65FA2" w:rsidP="00C65FA2">
      <w:pPr>
        <w:rPr>
          <w:szCs w:val="24"/>
        </w:rPr>
      </w:pPr>
    </w:p>
    <w:p w14:paraId="2314A7A5" w14:textId="77777777" w:rsidR="00C65FA2" w:rsidRPr="00C65FA2" w:rsidRDefault="00C65FA2" w:rsidP="00C65FA2">
      <w:pPr>
        <w:rPr>
          <w:b/>
          <w:szCs w:val="24"/>
        </w:rPr>
      </w:pPr>
      <w:r w:rsidRPr="00C65FA2">
        <w:rPr>
          <w:b/>
          <w:szCs w:val="24"/>
        </w:rPr>
        <w:t>TECHNICAL SPECIFICATIONS</w:t>
      </w:r>
    </w:p>
    <w:p w14:paraId="6A70205B" w14:textId="77777777" w:rsidR="00C65FA2" w:rsidRPr="00C65FA2" w:rsidRDefault="00C65FA2" w:rsidP="00C65FA2">
      <w:pPr>
        <w:rPr>
          <w:szCs w:val="24"/>
        </w:rPr>
      </w:pPr>
      <w:r w:rsidRPr="00C65FA2">
        <w:rPr>
          <w:szCs w:val="24"/>
        </w:rPr>
        <w:t xml:space="preserve">Technical specifications are attached for various items to indicate quality of merchandise requested and not to restrict bids on equal or </w:t>
      </w:r>
      <w:proofErr w:type="gramStart"/>
      <w:r w:rsidRPr="00C65FA2">
        <w:rPr>
          <w:szCs w:val="24"/>
        </w:rPr>
        <w:t>better quality</w:t>
      </w:r>
      <w:proofErr w:type="gramEnd"/>
      <w:r w:rsidRPr="00C65FA2">
        <w:rPr>
          <w:szCs w:val="24"/>
        </w:rPr>
        <w:t xml:space="preserve"> items.  Low prices will not be the only criterion for awarding bids, as each item shall be subject to evaluation and/or usage test prior to the awarding of the bid and for the duration of the contract on any item.  Quality will be given prime consideration in awarding contracts.</w:t>
      </w:r>
    </w:p>
    <w:p w14:paraId="6A9644D5" w14:textId="77777777" w:rsidR="00C65FA2" w:rsidRPr="00C65FA2" w:rsidRDefault="00C65FA2" w:rsidP="00C65FA2">
      <w:pPr>
        <w:rPr>
          <w:szCs w:val="24"/>
        </w:rPr>
      </w:pPr>
    </w:p>
    <w:p w14:paraId="21DB904C" w14:textId="77777777" w:rsidR="00C65FA2" w:rsidRPr="00C65FA2" w:rsidRDefault="00C65FA2" w:rsidP="00C65FA2">
      <w:pPr>
        <w:rPr>
          <w:b/>
          <w:szCs w:val="24"/>
        </w:rPr>
      </w:pPr>
      <w:r w:rsidRPr="00C65FA2">
        <w:rPr>
          <w:b/>
          <w:szCs w:val="24"/>
        </w:rPr>
        <w:t>QUANTITIES</w:t>
      </w:r>
    </w:p>
    <w:p w14:paraId="7F3B832E" w14:textId="77777777" w:rsidR="00C65FA2" w:rsidRPr="00C65FA2" w:rsidRDefault="00C65FA2" w:rsidP="00C65FA2">
      <w:pPr>
        <w:rPr>
          <w:szCs w:val="24"/>
        </w:rPr>
      </w:pPr>
      <w:r w:rsidRPr="00C65FA2">
        <w:rPr>
          <w:szCs w:val="24"/>
        </w:rPr>
        <w:t xml:space="preserve">The quantities listed herein are not guaranteed; </w:t>
      </w:r>
      <w:proofErr w:type="gramStart"/>
      <w:r w:rsidRPr="00C65FA2">
        <w:rPr>
          <w:szCs w:val="24"/>
        </w:rPr>
        <w:t>however</w:t>
      </w:r>
      <w:proofErr w:type="gramEnd"/>
      <w:r w:rsidRPr="00C65FA2">
        <w:rPr>
          <w:szCs w:val="24"/>
        </w:rPr>
        <w:t xml:space="preserve"> the staff anticipates purchasing the minimum quantities listed.  The quantity listed for each individual item will be ordered for one shipment.  </w:t>
      </w:r>
    </w:p>
    <w:p w14:paraId="2924782B" w14:textId="77777777" w:rsidR="00C65FA2" w:rsidRPr="00C65FA2" w:rsidRDefault="00C65FA2" w:rsidP="00C65FA2">
      <w:pPr>
        <w:rPr>
          <w:szCs w:val="24"/>
        </w:rPr>
      </w:pPr>
    </w:p>
    <w:p w14:paraId="7722D838" w14:textId="77777777" w:rsidR="00C65FA2" w:rsidRPr="00C65FA2" w:rsidRDefault="00C65FA2" w:rsidP="00C65FA2">
      <w:pPr>
        <w:rPr>
          <w:b/>
          <w:szCs w:val="24"/>
        </w:rPr>
      </w:pPr>
      <w:r w:rsidRPr="00C65FA2">
        <w:rPr>
          <w:b/>
          <w:szCs w:val="24"/>
        </w:rPr>
        <w:t>SUBSTITUTIONS</w:t>
      </w:r>
    </w:p>
    <w:p w14:paraId="0ECDCAF1" w14:textId="77777777" w:rsidR="00C65FA2" w:rsidRPr="00C65FA2" w:rsidRDefault="00C65FA2" w:rsidP="00C65FA2">
      <w:pPr>
        <w:rPr>
          <w:szCs w:val="24"/>
        </w:rPr>
      </w:pPr>
      <w:r w:rsidRPr="00C65FA2">
        <w:rPr>
          <w:szCs w:val="24"/>
        </w:rPr>
        <w:t xml:space="preserve">If during the period of the contract, a vendor finds it necessary to make substitutions, they must obtain prior approval from </w:t>
      </w:r>
      <w:r>
        <w:rPr>
          <w:szCs w:val="24"/>
        </w:rPr>
        <w:t>the Food Service Directors.</w:t>
      </w:r>
    </w:p>
    <w:p w14:paraId="07EF36ED" w14:textId="77777777" w:rsidR="00C65FA2" w:rsidRPr="00C65FA2" w:rsidRDefault="00C65FA2" w:rsidP="00C65FA2">
      <w:pPr>
        <w:rPr>
          <w:szCs w:val="24"/>
        </w:rPr>
      </w:pPr>
    </w:p>
    <w:p w14:paraId="7F1ADE7D" w14:textId="77777777" w:rsidR="00C65FA2" w:rsidRPr="00C65FA2" w:rsidRDefault="00C65FA2" w:rsidP="00C65FA2">
      <w:pPr>
        <w:rPr>
          <w:b/>
          <w:szCs w:val="24"/>
        </w:rPr>
      </w:pPr>
      <w:r w:rsidRPr="00C65FA2">
        <w:rPr>
          <w:b/>
          <w:szCs w:val="24"/>
        </w:rPr>
        <w:t>PURCHASE REQUIREMENTS</w:t>
      </w:r>
    </w:p>
    <w:p w14:paraId="44D64AAF" w14:textId="77777777" w:rsidR="00C65FA2" w:rsidRPr="00C65FA2" w:rsidRDefault="00C65FA2" w:rsidP="00C65FA2">
      <w:pPr>
        <w:rPr>
          <w:szCs w:val="24"/>
        </w:rPr>
      </w:pPr>
      <w:r w:rsidRPr="00C65FA2">
        <w:rPr>
          <w:szCs w:val="24"/>
        </w:rPr>
        <w:t>All deliveries must be made to the location indicated on the purchase order and signed for by a responsible board official.</w:t>
      </w:r>
    </w:p>
    <w:p w14:paraId="6BFBFD5A" w14:textId="77777777" w:rsidR="00C65FA2" w:rsidRDefault="00CB02D3" w:rsidP="00C65FA2">
      <w:pPr>
        <w:rPr>
          <w:szCs w:val="24"/>
        </w:rPr>
      </w:pPr>
      <w:r>
        <w:rPr>
          <w:szCs w:val="24"/>
        </w:rPr>
        <w:t>All invoices must show the</w:t>
      </w:r>
      <w:r w:rsidR="00C65FA2" w:rsidRPr="00C65FA2">
        <w:rPr>
          <w:szCs w:val="24"/>
        </w:rPr>
        <w:t xml:space="preserve"> date of delivery, and name of location and list of items delivered by item name.</w:t>
      </w:r>
    </w:p>
    <w:p w14:paraId="3D336779" w14:textId="77777777" w:rsidR="00C65FA2" w:rsidRPr="00C65FA2" w:rsidRDefault="00C65FA2" w:rsidP="00C65FA2">
      <w:pPr>
        <w:rPr>
          <w:szCs w:val="24"/>
        </w:rPr>
      </w:pPr>
      <w:r w:rsidRPr="00C65FA2">
        <w:rPr>
          <w:szCs w:val="24"/>
        </w:rPr>
        <w:t>OTHER CONDITIONS</w:t>
      </w:r>
    </w:p>
    <w:p w14:paraId="78155782" w14:textId="77777777" w:rsidR="00C65FA2" w:rsidRPr="00C65FA2" w:rsidRDefault="00C65FA2" w:rsidP="00C65FA2">
      <w:pPr>
        <w:rPr>
          <w:szCs w:val="24"/>
        </w:rPr>
      </w:pPr>
    </w:p>
    <w:p w14:paraId="65CB0C29" w14:textId="77777777" w:rsidR="00C65FA2" w:rsidRPr="00C65FA2" w:rsidRDefault="00C65FA2" w:rsidP="00C65FA2">
      <w:pPr>
        <w:rPr>
          <w:szCs w:val="24"/>
        </w:rPr>
      </w:pPr>
      <w:r w:rsidRPr="00C65FA2">
        <w:rPr>
          <w:szCs w:val="24"/>
        </w:rPr>
        <w:t>All blanks and information requested are to be completed on the bid form in order to qualify your bid.</w:t>
      </w:r>
    </w:p>
    <w:p w14:paraId="399E7D80" w14:textId="77777777" w:rsidR="00C65FA2" w:rsidRDefault="00C65FA2" w:rsidP="00C65FA2">
      <w:pPr>
        <w:rPr>
          <w:szCs w:val="24"/>
        </w:rPr>
      </w:pPr>
      <w:r>
        <w:rPr>
          <w:szCs w:val="24"/>
        </w:rPr>
        <w:lastRenderedPageBreak/>
        <w:t>Kentucky Valley Educational Cooperative</w:t>
      </w:r>
      <w:r w:rsidRPr="00C65FA2">
        <w:rPr>
          <w:szCs w:val="24"/>
        </w:rPr>
        <w:t xml:space="preserve"> reserves the right to make multiple awards to two or more companies on the same item where more than one standard of quality is desired.</w:t>
      </w:r>
    </w:p>
    <w:p w14:paraId="104173F7" w14:textId="77777777" w:rsidR="00C65FA2" w:rsidRDefault="00C65FA2">
      <w:pPr>
        <w:spacing w:before="240" w:line="240" w:lineRule="auto"/>
        <w:rPr>
          <w:szCs w:val="24"/>
        </w:rPr>
      </w:pPr>
      <w:r>
        <w:rPr>
          <w:szCs w:val="24"/>
        </w:rPr>
        <w:br w:type="page"/>
      </w:r>
    </w:p>
    <w:p w14:paraId="3A0A83C0" w14:textId="77777777" w:rsidR="00C65FA2" w:rsidRDefault="00C65FA2" w:rsidP="00C65FA2">
      <w:pPr>
        <w:rPr>
          <w:szCs w:val="24"/>
        </w:rPr>
      </w:pPr>
    </w:p>
    <w:p w14:paraId="406D3F5B" w14:textId="77777777" w:rsidR="00C65FA2" w:rsidRDefault="00C65FA2" w:rsidP="00C65FA2">
      <w:pPr>
        <w:rPr>
          <w:szCs w:val="24"/>
        </w:rPr>
      </w:pPr>
    </w:p>
    <w:p w14:paraId="3A246166" w14:textId="77777777" w:rsidR="00C65FA2" w:rsidRPr="00C65FA2" w:rsidRDefault="005F61F2" w:rsidP="005F61F2">
      <w:pPr>
        <w:jc w:val="center"/>
        <w:rPr>
          <w:b/>
          <w:szCs w:val="24"/>
        </w:rPr>
      </w:pPr>
      <w:r>
        <w:rPr>
          <w:b/>
          <w:szCs w:val="24"/>
        </w:rPr>
        <w:t>KENTUCKY VALLEY EDUCATIONAL COOPERATIVE</w:t>
      </w:r>
    </w:p>
    <w:p w14:paraId="20B949A4" w14:textId="77777777" w:rsidR="00C65FA2" w:rsidRDefault="005F61F2" w:rsidP="005F61F2">
      <w:pPr>
        <w:tabs>
          <w:tab w:val="left" w:pos="990"/>
        </w:tabs>
        <w:jc w:val="center"/>
        <w:rPr>
          <w:b/>
          <w:szCs w:val="24"/>
        </w:rPr>
      </w:pPr>
      <w:r>
        <w:rPr>
          <w:b/>
          <w:szCs w:val="24"/>
        </w:rPr>
        <w:t>SPECIAL BID CONDITIONS FOR BEVERAGES</w:t>
      </w:r>
    </w:p>
    <w:p w14:paraId="7F4AEC45" w14:textId="77777777" w:rsidR="005F61F2" w:rsidRPr="00C65FA2" w:rsidRDefault="005F61F2" w:rsidP="005F61F2">
      <w:pPr>
        <w:tabs>
          <w:tab w:val="left" w:pos="990"/>
        </w:tabs>
        <w:jc w:val="center"/>
        <w:rPr>
          <w:b/>
          <w:szCs w:val="24"/>
        </w:rPr>
      </w:pPr>
    </w:p>
    <w:p w14:paraId="78570F25" w14:textId="77777777" w:rsidR="00C65FA2" w:rsidRPr="00C65FA2" w:rsidRDefault="00C65FA2" w:rsidP="005F61F2">
      <w:pPr>
        <w:pStyle w:val="ListParagraph"/>
        <w:numPr>
          <w:ilvl w:val="0"/>
          <w:numId w:val="6"/>
        </w:numPr>
        <w:tabs>
          <w:tab w:val="left" w:pos="990"/>
        </w:tabs>
        <w:ind w:left="-90"/>
        <w:rPr>
          <w:b/>
          <w:szCs w:val="24"/>
        </w:rPr>
      </w:pPr>
      <w:r w:rsidRPr="00C65FA2">
        <w:rPr>
          <w:b/>
          <w:szCs w:val="24"/>
        </w:rPr>
        <w:t>Vending Machines</w:t>
      </w:r>
    </w:p>
    <w:p w14:paraId="3EECF6DA" w14:textId="77777777" w:rsidR="00C65FA2" w:rsidRPr="00C65FA2" w:rsidRDefault="00C65FA2" w:rsidP="00C65FA2">
      <w:pPr>
        <w:tabs>
          <w:tab w:val="left" w:pos="990"/>
        </w:tabs>
        <w:rPr>
          <w:szCs w:val="24"/>
        </w:rPr>
      </w:pPr>
      <w:r w:rsidRPr="00C65FA2">
        <w:rPr>
          <w:szCs w:val="24"/>
        </w:rPr>
        <w:t xml:space="preserve">The Successful bidder shall furnish vending machines to ALL cafeterias within the </w:t>
      </w:r>
      <w:r>
        <w:rPr>
          <w:szCs w:val="24"/>
        </w:rPr>
        <w:t>Designated School</w:t>
      </w:r>
      <w:r w:rsidRPr="00C65FA2">
        <w:rPr>
          <w:szCs w:val="24"/>
        </w:rPr>
        <w:t xml:space="preserve"> System.  Volume of sales shall determine the number and type of machines to be placed in each cafeteria and at each site.  Repairs shall be the responsibility of the vendor.</w:t>
      </w:r>
    </w:p>
    <w:p w14:paraId="23C6DF24"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Placing of Orders</w:t>
      </w:r>
    </w:p>
    <w:p w14:paraId="1F6B28AB" w14:textId="77777777" w:rsidR="00C65FA2" w:rsidRPr="00C65FA2" w:rsidRDefault="00C65FA2" w:rsidP="00C65FA2">
      <w:pPr>
        <w:tabs>
          <w:tab w:val="left" w:pos="990"/>
        </w:tabs>
        <w:rPr>
          <w:szCs w:val="24"/>
        </w:rPr>
      </w:pPr>
      <w:r w:rsidRPr="00C65FA2">
        <w:rPr>
          <w:szCs w:val="24"/>
        </w:rPr>
        <w:t>The successful bidder s</w:t>
      </w:r>
      <w:r>
        <w:rPr>
          <w:szCs w:val="24"/>
        </w:rPr>
        <w:t>hall have a representative contact</w:t>
      </w:r>
      <w:r w:rsidRPr="00C65FA2">
        <w:rPr>
          <w:szCs w:val="24"/>
        </w:rPr>
        <w:t xml:space="preserve"> the school</w:t>
      </w:r>
      <w:r w:rsidR="005F61F2">
        <w:rPr>
          <w:szCs w:val="24"/>
        </w:rPr>
        <w:t xml:space="preserve"> cafeteria</w:t>
      </w:r>
      <w:r w:rsidRPr="00C65FA2">
        <w:rPr>
          <w:szCs w:val="24"/>
        </w:rPr>
        <w:t xml:space="preserve"> weekly for the purpose of taking orders or shall supply the school and other sites with a toll-free number for placing orders.</w:t>
      </w:r>
    </w:p>
    <w:p w14:paraId="6D03F1A0"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 xml:space="preserve">Delivery of Fruit </w:t>
      </w:r>
      <w:r w:rsidR="005F61F2">
        <w:rPr>
          <w:b/>
          <w:szCs w:val="24"/>
        </w:rPr>
        <w:t>Beverages</w:t>
      </w:r>
    </w:p>
    <w:p w14:paraId="4B59683B" w14:textId="77777777" w:rsidR="00C65FA2" w:rsidRPr="00C65FA2" w:rsidRDefault="005F61F2" w:rsidP="00C65FA2">
      <w:pPr>
        <w:tabs>
          <w:tab w:val="left" w:pos="990"/>
        </w:tabs>
        <w:rPr>
          <w:szCs w:val="24"/>
        </w:rPr>
      </w:pPr>
      <w:r>
        <w:rPr>
          <w:szCs w:val="24"/>
        </w:rPr>
        <w:t>Beverages</w:t>
      </w:r>
      <w:r w:rsidR="00C65FA2" w:rsidRPr="00C65FA2">
        <w:rPr>
          <w:szCs w:val="24"/>
        </w:rPr>
        <w:t xml:space="preserve"> shall be delivered weekly to all schools and sites.  Deliveries shall be made on</w:t>
      </w:r>
      <w:r>
        <w:rPr>
          <w:szCs w:val="24"/>
        </w:rPr>
        <w:t xml:space="preserve"> weekdays between the hours of 7:00 AM and 2:3</w:t>
      </w:r>
      <w:r w:rsidR="00C65FA2" w:rsidRPr="00C65FA2">
        <w:rPr>
          <w:szCs w:val="24"/>
        </w:rPr>
        <w:t>0 PM. If sales warrant, the vendor shall make additional deliveries at the request of the proper authorities</w:t>
      </w:r>
    </w:p>
    <w:p w14:paraId="400088DC"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Clarification of Delivery to Include the Filling of Machine</w:t>
      </w:r>
    </w:p>
    <w:p w14:paraId="6F8F2933" w14:textId="77777777" w:rsidR="00C65FA2" w:rsidRPr="00C65FA2" w:rsidRDefault="00C65FA2" w:rsidP="00C65FA2">
      <w:pPr>
        <w:tabs>
          <w:tab w:val="left" w:pos="990"/>
        </w:tabs>
        <w:rPr>
          <w:szCs w:val="24"/>
        </w:rPr>
      </w:pPr>
      <w:r w:rsidRPr="00C65FA2">
        <w:rPr>
          <w:szCs w:val="24"/>
        </w:rPr>
        <w:t xml:space="preserve">In the event that full services </w:t>
      </w:r>
      <w:proofErr w:type="gramStart"/>
      <w:r w:rsidRPr="00C65FA2">
        <w:rPr>
          <w:szCs w:val="24"/>
        </w:rPr>
        <w:t>is</w:t>
      </w:r>
      <w:proofErr w:type="gramEnd"/>
      <w:r w:rsidRPr="00C65FA2">
        <w:rPr>
          <w:szCs w:val="24"/>
        </w:rPr>
        <w:t xml:space="preserve"> selected as the bid alternative the vendor shall retain the keys to the machine and be responsible for filling up the machine and removing and accounting for all cash in the machine.</w:t>
      </w:r>
    </w:p>
    <w:p w14:paraId="622C7C17"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 xml:space="preserve"> Security</w:t>
      </w:r>
    </w:p>
    <w:p w14:paraId="5FA17437" w14:textId="77777777" w:rsidR="005F61F2" w:rsidRDefault="00C65FA2" w:rsidP="005F61F2">
      <w:pPr>
        <w:tabs>
          <w:tab w:val="left" w:pos="990"/>
        </w:tabs>
        <w:rPr>
          <w:szCs w:val="24"/>
        </w:rPr>
      </w:pPr>
      <w:r w:rsidRPr="00C65FA2">
        <w:rPr>
          <w:szCs w:val="24"/>
        </w:rPr>
        <w:t xml:space="preserve">The </w:t>
      </w:r>
      <w:r w:rsidR="005F61F2">
        <w:rPr>
          <w:szCs w:val="24"/>
        </w:rPr>
        <w:t>Designated School</w:t>
      </w:r>
      <w:r w:rsidRPr="00C65FA2">
        <w:rPr>
          <w:szCs w:val="24"/>
        </w:rPr>
        <w:t xml:space="preserve"> will assume normal responsibility for the care and protection of vending machines; however, no specific responsibility or liability for the protection of the machines shall be assumed.  </w:t>
      </w:r>
    </w:p>
    <w:p w14:paraId="4FF45778" w14:textId="77777777" w:rsidR="00C65FA2" w:rsidRPr="005F61F2" w:rsidRDefault="00C65FA2" w:rsidP="005F61F2">
      <w:pPr>
        <w:pStyle w:val="ListParagraph"/>
        <w:numPr>
          <w:ilvl w:val="0"/>
          <w:numId w:val="6"/>
        </w:numPr>
        <w:tabs>
          <w:tab w:val="left" w:pos="990"/>
        </w:tabs>
        <w:ind w:left="0"/>
        <w:rPr>
          <w:b/>
          <w:szCs w:val="24"/>
        </w:rPr>
      </w:pPr>
      <w:r w:rsidRPr="005F61F2">
        <w:rPr>
          <w:b/>
          <w:szCs w:val="24"/>
        </w:rPr>
        <w:t>Invoices and Statements (Providing Self Service is Accepted)</w:t>
      </w:r>
    </w:p>
    <w:p w14:paraId="6BCC693D" w14:textId="77777777" w:rsidR="00C65FA2" w:rsidRPr="00C65FA2" w:rsidRDefault="00C65FA2" w:rsidP="00C65FA2">
      <w:pPr>
        <w:tabs>
          <w:tab w:val="left" w:pos="990"/>
        </w:tabs>
        <w:rPr>
          <w:szCs w:val="24"/>
        </w:rPr>
      </w:pPr>
      <w:r w:rsidRPr="00C65FA2">
        <w:rPr>
          <w:szCs w:val="24"/>
        </w:rPr>
        <w:t xml:space="preserve">With each delivery, the vendor shall issue and invoice showing the total number of cases delivered and the case price.  The cafeteria manager shall designate an employee(s) to receive all shipments and to sign all invoices.  The vendor shall assign an account number for each site.  The account number shall appear on all invoices and statements.  The successful bidder shall </w:t>
      </w:r>
      <w:r w:rsidRPr="00C65FA2">
        <w:rPr>
          <w:szCs w:val="24"/>
        </w:rPr>
        <w:lastRenderedPageBreak/>
        <w:t>submit a monthly statement, along with duplicates of signed invoices, to the central office for all sites under his jurisdiction.  Payment shall be made to the vendor within (45) days following presentation of statement.</w:t>
      </w:r>
    </w:p>
    <w:p w14:paraId="1BEE306A" w14:textId="77777777" w:rsidR="00C65FA2" w:rsidRPr="005F61F2" w:rsidRDefault="00C65FA2" w:rsidP="005F61F2">
      <w:pPr>
        <w:pStyle w:val="ListParagraph"/>
        <w:numPr>
          <w:ilvl w:val="0"/>
          <w:numId w:val="6"/>
        </w:numPr>
        <w:tabs>
          <w:tab w:val="left" w:pos="990"/>
        </w:tabs>
        <w:ind w:left="0"/>
        <w:rPr>
          <w:szCs w:val="24"/>
        </w:rPr>
      </w:pPr>
      <w:r w:rsidRPr="005F61F2">
        <w:rPr>
          <w:b/>
          <w:szCs w:val="24"/>
        </w:rPr>
        <w:t>Invoices and Statements (Providing Full Service is accepted)</w:t>
      </w:r>
    </w:p>
    <w:p w14:paraId="1BC411AD" w14:textId="77777777" w:rsidR="000B437D" w:rsidRPr="000B437D" w:rsidRDefault="00C65FA2" w:rsidP="000B437D">
      <w:pPr>
        <w:tabs>
          <w:tab w:val="left" w:pos="990"/>
        </w:tabs>
        <w:rPr>
          <w:szCs w:val="24"/>
        </w:rPr>
      </w:pPr>
      <w:r w:rsidRPr="00C65FA2">
        <w:rPr>
          <w:szCs w:val="24"/>
        </w:rPr>
        <w:t>With each delivery, the vendor shall issue a delivery ticket indicating what had been placed in the machine and how many of each different cola.  A monthly reconciliation would be provided, including copies of delivery tickets indicating the number of items that had been sold.  This would then be multiplied times the selling price to show the gross receipts for each machine.  A</w:t>
      </w:r>
      <w:r w:rsidR="000B437D" w:rsidRPr="000B437D">
        <w:t xml:space="preserve"> </w:t>
      </w:r>
      <w:r w:rsidR="000B437D" w:rsidRPr="000B437D">
        <w:rPr>
          <w:szCs w:val="24"/>
        </w:rPr>
        <w:t xml:space="preserve">check would accompany the reconciliation that would reflect the bid percentage being paid to each school or central office. </w:t>
      </w:r>
    </w:p>
    <w:p w14:paraId="4BE6D20B" w14:textId="77777777" w:rsidR="000B437D" w:rsidRPr="000B437D" w:rsidRDefault="000B437D" w:rsidP="000B437D">
      <w:pPr>
        <w:tabs>
          <w:tab w:val="left" w:pos="990"/>
        </w:tabs>
        <w:rPr>
          <w:szCs w:val="24"/>
        </w:rPr>
      </w:pPr>
    </w:p>
    <w:p w14:paraId="7114D2AD" w14:textId="77777777" w:rsidR="000B437D" w:rsidRPr="000B437D" w:rsidRDefault="000B437D" w:rsidP="000B437D">
      <w:pPr>
        <w:pStyle w:val="ListParagraph"/>
        <w:numPr>
          <w:ilvl w:val="0"/>
          <w:numId w:val="6"/>
        </w:numPr>
        <w:tabs>
          <w:tab w:val="left" w:pos="990"/>
        </w:tabs>
        <w:ind w:left="0"/>
        <w:rPr>
          <w:b/>
          <w:szCs w:val="24"/>
        </w:rPr>
      </w:pPr>
      <w:r w:rsidRPr="000B437D">
        <w:rPr>
          <w:b/>
          <w:szCs w:val="24"/>
        </w:rPr>
        <w:t>Connection of Vending Machines</w:t>
      </w:r>
    </w:p>
    <w:p w14:paraId="46E31927" w14:textId="77777777" w:rsidR="00C65FA2" w:rsidRDefault="000B437D" w:rsidP="000B437D">
      <w:pPr>
        <w:tabs>
          <w:tab w:val="left" w:pos="990"/>
        </w:tabs>
        <w:rPr>
          <w:szCs w:val="24"/>
        </w:rPr>
      </w:pPr>
      <w:r w:rsidRPr="000B437D">
        <w:rPr>
          <w:szCs w:val="24"/>
        </w:rPr>
        <w:t xml:space="preserve">Electrical Outlets shall be provided for each machine by the </w:t>
      </w:r>
      <w:r>
        <w:rPr>
          <w:szCs w:val="24"/>
        </w:rPr>
        <w:t>designated school</w:t>
      </w:r>
      <w:r w:rsidRPr="000B437D">
        <w:rPr>
          <w:szCs w:val="24"/>
        </w:rPr>
        <w:t>.  The vendor shall be required to deliver the machines, set in place, and make connections.  Extension cords shall not be used.</w:t>
      </w:r>
    </w:p>
    <w:p w14:paraId="1148D300" w14:textId="77777777" w:rsidR="000B437D" w:rsidRDefault="000B437D" w:rsidP="000B437D">
      <w:pPr>
        <w:tabs>
          <w:tab w:val="left" w:pos="990"/>
        </w:tabs>
        <w:rPr>
          <w:szCs w:val="24"/>
        </w:rPr>
      </w:pPr>
    </w:p>
    <w:p w14:paraId="31D354B5" w14:textId="77777777" w:rsidR="000B437D" w:rsidRPr="000B437D" w:rsidRDefault="000B437D" w:rsidP="000B437D">
      <w:pPr>
        <w:tabs>
          <w:tab w:val="left" w:pos="990"/>
        </w:tabs>
        <w:rPr>
          <w:b/>
          <w:szCs w:val="24"/>
          <w:u w:val="single"/>
        </w:rPr>
      </w:pPr>
      <w:r w:rsidRPr="000B437D">
        <w:rPr>
          <w:b/>
          <w:szCs w:val="24"/>
          <w:u w:val="single"/>
        </w:rPr>
        <w:t>Definitions</w:t>
      </w:r>
    </w:p>
    <w:p w14:paraId="136575F4" w14:textId="77777777" w:rsidR="000B437D" w:rsidRPr="000B437D" w:rsidRDefault="000B437D" w:rsidP="000B437D">
      <w:pPr>
        <w:tabs>
          <w:tab w:val="left" w:pos="990"/>
        </w:tabs>
        <w:rPr>
          <w:szCs w:val="24"/>
        </w:rPr>
      </w:pPr>
    </w:p>
    <w:p w14:paraId="366ACF15" w14:textId="77777777" w:rsidR="000B437D" w:rsidRPr="000B437D" w:rsidRDefault="000B437D" w:rsidP="000B437D">
      <w:pPr>
        <w:tabs>
          <w:tab w:val="left" w:pos="990"/>
        </w:tabs>
        <w:rPr>
          <w:szCs w:val="24"/>
        </w:rPr>
      </w:pPr>
      <w:r>
        <w:rPr>
          <w:szCs w:val="24"/>
        </w:rPr>
        <w:t>Self-Serve--</w:t>
      </w:r>
      <w:r>
        <w:rPr>
          <w:szCs w:val="24"/>
        </w:rPr>
        <w:tab/>
      </w:r>
      <w:proofErr w:type="spellStart"/>
      <w:r>
        <w:rPr>
          <w:szCs w:val="24"/>
        </w:rPr>
        <w:t>Self-</w:t>
      </w:r>
      <w:r w:rsidRPr="000B437D">
        <w:rPr>
          <w:szCs w:val="24"/>
        </w:rPr>
        <w:t>Serve</w:t>
      </w:r>
      <w:proofErr w:type="spellEnd"/>
      <w:r w:rsidRPr="000B437D">
        <w:rPr>
          <w:szCs w:val="24"/>
        </w:rPr>
        <w:t xml:space="preserve"> for purposes of this bid is defined as the vendor delivering the product to the machine in the school, central office, bus garage, maintenance shop, and/or FRYSC centers and the buyer being responsible for the collection of monies from the machines and paying for the product.</w:t>
      </w:r>
    </w:p>
    <w:p w14:paraId="3A97305F" w14:textId="77777777" w:rsidR="000B437D" w:rsidRPr="000B437D" w:rsidRDefault="000B437D" w:rsidP="000B437D">
      <w:pPr>
        <w:tabs>
          <w:tab w:val="left" w:pos="990"/>
        </w:tabs>
        <w:rPr>
          <w:szCs w:val="24"/>
        </w:rPr>
      </w:pPr>
      <w:r w:rsidRPr="000B437D">
        <w:rPr>
          <w:szCs w:val="24"/>
        </w:rPr>
        <w:t xml:space="preserve">Full Serve-- </w:t>
      </w:r>
      <w:r w:rsidRPr="000B437D">
        <w:rPr>
          <w:szCs w:val="24"/>
        </w:rPr>
        <w:tab/>
        <w:t xml:space="preserve">Full Serve for purposes of this bid is defined as the vendor delivering the product to the machine in the school, central office, bus garage, maintenance shop, and/or FRYSC centers, collecting the monies, and pay to the </w:t>
      </w:r>
      <w:r>
        <w:rPr>
          <w:szCs w:val="24"/>
        </w:rPr>
        <w:t>designated schools</w:t>
      </w:r>
      <w:r w:rsidRPr="000B437D">
        <w:rPr>
          <w:szCs w:val="24"/>
        </w:rPr>
        <w:t xml:space="preserve"> a percentage based on product sold thru the machines.</w:t>
      </w:r>
    </w:p>
    <w:p w14:paraId="55277AE3" w14:textId="77777777" w:rsidR="000B437D" w:rsidRPr="000B437D" w:rsidRDefault="000B437D" w:rsidP="000B437D">
      <w:pPr>
        <w:tabs>
          <w:tab w:val="left" w:pos="990"/>
        </w:tabs>
        <w:rPr>
          <w:szCs w:val="24"/>
        </w:rPr>
      </w:pPr>
      <w:r w:rsidRPr="000B437D">
        <w:rPr>
          <w:szCs w:val="24"/>
        </w:rPr>
        <w:t>It is further understood that in the case of verified machine malfunction that the schools could refund money to the students and expect to be reimbursed for this when accounted for by name and date.</w:t>
      </w:r>
    </w:p>
    <w:p w14:paraId="66A23027" w14:textId="77777777" w:rsidR="000B437D" w:rsidRPr="00CB02D3" w:rsidRDefault="000B437D" w:rsidP="00CB02D3">
      <w:pPr>
        <w:tabs>
          <w:tab w:val="left" w:pos="990"/>
        </w:tabs>
        <w:rPr>
          <w:szCs w:val="24"/>
          <w:u w:val="single"/>
        </w:rPr>
      </w:pPr>
      <w:r>
        <w:rPr>
          <w:szCs w:val="24"/>
          <w:u w:val="single"/>
        </w:rPr>
        <w:t>KENTUCKY VALLEY EDUCATIONAL COOPERATIVE will evaluate the bids received to whether a SINGLE AWARD or MULTIPLE AWARD would be in the b</w:t>
      </w:r>
      <w:r w:rsidR="00CB02D3">
        <w:rPr>
          <w:szCs w:val="24"/>
          <w:u w:val="single"/>
        </w:rPr>
        <w:t xml:space="preserve">est interest of the cooperative. </w:t>
      </w:r>
      <w:r w:rsidRPr="000B437D">
        <w:rPr>
          <w:szCs w:val="24"/>
        </w:rPr>
        <w:t xml:space="preserve">  All drinks sold to Food Service must meet the </w:t>
      </w:r>
      <w:r w:rsidR="00CB02D3">
        <w:rPr>
          <w:szCs w:val="24"/>
        </w:rPr>
        <w:t>current State and Federal regulations, the more stringent of the two shall apply.</w:t>
      </w:r>
    </w:p>
    <w:p w14:paraId="771E3243" w14:textId="77777777" w:rsidR="00875B14" w:rsidRPr="00875B14" w:rsidRDefault="00875B14" w:rsidP="00875B14">
      <w:pPr>
        <w:tabs>
          <w:tab w:val="left" w:pos="990"/>
        </w:tabs>
        <w:spacing w:after="0"/>
        <w:jc w:val="center"/>
        <w:rPr>
          <w:b/>
          <w:szCs w:val="24"/>
          <w:u w:val="single"/>
        </w:rPr>
      </w:pPr>
      <w:proofErr w:type="gramStart"/>
      <w:r>
        <w:rPr>
          <w:b/>
          <w:szCs w:val="24"/>
          <w:u w:val="single"/>
        </w:rPr>
        <w:lastRenderedPageBreak/>
        <w:t>Beverage</w:t>
      </w:r>
      <w:r w:rsidRPr="00875B14">
        <w:rPr>
          <w:b/>
          <w:szCs w:val="24"/>
          <w:u w:val="single"/>
        </w:rPr>
        <w:t xml:space="preserve">  Bid</w:t>
      </w:r>
      <w:proofErr w:type="gramEnd"/>
      <w:r w:rsidRPr="00875B14">
        <w:rPr>
          <w:b/>
          <w:szCs w:val="24"/>
          <w:u w:val="single"/>
        </w:rPr>
        <w:t xml:space="preserve"> Form</w:t>
      </w:r>
    </w:p>
    <w:p w14:paraId="5C7B3C55" w14:textId="77777777" w:rsidR="00875B14" w:rsidRPr="00875B14" w:rsidRDefault="00875B14" w:rsidP="00875B14">
      <w:pPr>
        <w:tabs>
          <w:tab w:val="left" w:pos="990"/>
        </w:tabs>
        <w:spacing w:after="0"/>
        <w:rPr>
          <w:szCs w:val="24"/>
        </w:rPr>
      </w:pPr>
    </w:p>
    <w:p w14:paraId="7EC67CCA" w14:textId="77777777" w:rsidR="00875B14" w:rsidRPr="00875B14" w:rsidRDefault="00875B14" w:rsidP="00875B14">
      <w:pPr>
        <w:tabs>
          <w:tab w:val="left" w:pos="990"/>
        </w:tabs>
        <w:spacing w:after="0"/>
        <w:rPr>
          <w:szCs w:val="24"/>
        </w:rPr>
      </w:pPr>
      <w:r>
        <w:rPr>
          <w:szCs w:val="24"/>
        </w:rPr>
        <w:t>Beverages</w:t>
      </w:r>
    </w:p>
    <w:p w14:paraId="1FAE5183" w14:textId="77777777" w:rsidR="00875B14" w:rsidRPr="00875B14" w:rsidRDefault="00875B14" w:rsidP="00875B14">
      <w:pPr>
        <w:tabs>
          <w:tab w:val="left" w:pos="990"/>
        </w:tabs>
        <w:spacing w:after="0"/>
        <w:rPr>
          <w:szCs w:val="24"/>
        </w:rPr>
      </w:pPr>
    </w:p>
    <w:p w14:paraId="7D79D971" w14:textId="77777777" w:rsidR="00875B14" w:rsidRPr="00875B14" w:rsidRDefault="00875B14" w:rsidP="00875B14">
      <w:pPr>
        <w:tabs>
          <w:tab w:val="left" w:pos="990"/>
        </w:tabs>
        <w:spacing w:after="0"/>
        <w:rPr>
          <w:szCs w:val="24"/>
        </w:rPr>
      </w:pPr>
      <w:r w:rsidRPr="00875B14">
        <w:rPr>
          <w:szCs w:val="24"/>
        </w:rPr>
        <w:tab/>
      </w:r>
      <w:r w:rsidRPr="00875B14">
        <w:rPr>
          <w:szCs w:val="24"/>
        </w:rPr>
        <w:tab/>
      </w:r>
      <w:r w:rsidRPr="00875B14">
        <w:rPr>
          <w:szCs w:val="24"/>
        </w:rPr>
        <w:tab/>
      </w:r>
      <w:r w:rsidRPr="00875B14">
        <w:rPr>
          <w:szCs w:val="24"/>
        </w:rPr>
        <w:tab/>
      </w:r>
      <w:r w:rsidRPr="00875B14">
        <w:rPr>
          <w:szCs w:val="24"/>
        </w:rPr>
        <w:tab/>
      </w:r>
      <w:r>
        <w:rPr>
          <w:b/>
          <w:szCs w:val="24"/>
        </w:rPr>
        <w:t>Self-</w:t>
      </w:r>
      <w:r w:rsidRPr="00875B14">
        <w:rPr>
          <w:b/>
          <w:szCs w:val="24"/>
        </w:rPr>
        <w:t>Serve</w:t>
      </w:r>
      <w:r w:rsidRPr="00875B14">
        <w:rPr>
          <w:szCs w:val="24"/>
        </w:rPr>
        <w:tab/>
      </w:r>
      <w:r w:rsidRPr="00875B14">
        <w:rPr>
          <w:b/>
          <w:szCs w:val="24"/>
        </w:rPr>
        <w:t xml:space="preserve">      Full Serve</w:t>
      </w:r>
    </w:p>
    <w:p w14:paraId="4697AF7F" w14:textId="77777777" w:rsidR="00875B14" w:rsidRPr="00875B14" w:rsidRDefault="00875B14" w:rsidP="00875B14">
      <w:pPr>
        <w:tabs>
          <w:tab w:val="left" w:pos="990"/>
        </w:tabs>
        <w:spacing w:after="0"/>
        <w:rPr>
          <w:szCs w:val="24"/>
        </w:rPr>
      </w:pPr>
      <w:r w:rsidRPr="00875B14">
        <w:rPr>
          <w:szCs w:val="24"/>
        </w:rPr>
        <w:t xml:space="preserve">Item </w:t>
      </w:r>
      <w:r w:rsidRPr="00875B14">
        <w:rPr>
          <w:szCs w:val="24"/>
        </w:rPr>
        <w:tab/>
      </w:r>
      <w:r w:rsidRPr="00875B14">
        <w:rPr>
          <w:szCs w:val="24"/>
        </w:rPr>
        <w:tab/>
      </w:r>
      <w:r w:rsidRPr="00875B14">
        <w:rPr>
          <w:szCs w:val="24"/>
        </w:rPr>
        <w:tab/>
      </w:r>
      <w:r w:rsidRPr="00875B14">
        <w:rPr>
          <w:szCs w:val="24"/>
        </w:rPr>
        <w:tab/>
      </w:r>
      <w:r w:rsidRPr="00875B14">
        <w:rPr>
          <w:szCs w:val="24"/>
        </w:rPr>
        <w:tab/>
        <w:t xml:space="preserve"> Bid Price</w:t>
      </w:r>
      <w:r w:rsidRPr="00875B14">
        <w:rPr>
          <w:szCs w:val="24"/>
        </w:rPr>
        <w:tab/>
        <w:t xml:space="preserve">      Percentage</w:t>
      </w:r>
    </w:p>
    <w:p w14:paraId="44348742" w14:textId="77777777" w:rsidR="00875B14" w:rsidRPr="00875B14" w:rsidRDefault="00875B14" w:rsidP="00875B14">
      <w:pPr>
        <w:tabs>
          <w:tab w:val="left" w:pos="990"/>
        </w:tabs>
        <w:spacing w:after="0"/>
        <w:rPr>
          <w:szCs w:val="24"/>
        </w:rPr>
      </w:pPr>
      <w:r w:rsidRPr="00875B14">
        <w:rPr>
          <w:szCs w:val="24"/>
        </w:rPr>
        <w:t xml:space="preserve"> No.</w:t>
      </w:r>
      <w:r w:rsidRPr="00875B14">
        <w:rPr>
          <w:szCs w:val="24"/>
        </w:rPr>
        <w:tab/>
        <w:t>Item and Size</w:t>
      </w:r>
      <w:r w:rsidRPr="00875B14">
        <w:rPr>
          <w:szCs w:val="24"/>
        </w:rPr>
        <w:tab/>
      </w:r>
      <w:r w:rsidRPr="00875B14">
        <w:rPr>
          <w:szCs w:val="24"/>
        </w:rPr>
        <w:tab/>
        <w:t xml:space="preserve"> Per Case</w:t>
      </w:r>
      <w:r w:rsidRPr="00875B14">
        <w:rPr>
          <w:szCs w:val="24"/>
        </w:rPr>
        <w:tab/>
        <w:t xml:space="preserve">      Per case of</w:t>
      </w:r>
    </w:p>
    <w:p w14:paraId="2E35CCF0" w14:textId="77777777" w:rsidR="00875B14" w:rsidRPr="00875B14" w:rsidRDefault="00875B14" w:rsidP="00875B14">
      <w:pPr>
        <w:tabs>
          <w:tab w:val="left" w:pos="990"/>
        </w:tabs>
        <w:spacing w:after="0"/>
        <w:rPr>
          <w:szCs w:val="24"/>
        </w:rPr>
      </w:pPr>
      <w:r w:rsidRPr="00875B14">
        <w:rPr>
          <w:szCs w:val="24"/>
        </w:rPr>
        <w:tab/>
      </w:r>
      <w:r w:rsidRPr="00875B14">
        <w:rPr>
          <w:szCs w:val="24"/>
        </w:rPr>
        <w:tab/>
      </w:r>
      <w:r w:rsidRPr="00875B14">
        <w:rPr>
          <w:szCs w:val="24"/>
        </w:rPr>
        <w:tab/>
      </w:r>
      <w:r w:rsidRPr="00875B14">
        <w:rPr>
          <w:szCs w:val="24"/>
        </w:rPr>
        <w:tab/>
      </w:r>
      <w:r w:rsidRPr="00875B14">
        <w:rPr>
          <w:szCs w:val="24"/>
        </w:rPr>
        <w:tab/>
      </w:r>
      <w:r w:rsidRPr="00875B14">
        <w:rPr>
          <w:szCs w:val="24"/>
        </w:rPr>
        <w:tab/>
      </w:r>
      <w:r w:rsidRPr="00875B14">
        <w:rPr>
          <w:szCs w:val="24"/>
        </w:rPr>
        <w:tab/>
        <w:t xml:space="preserve">  </w:t>
      </w:r>
    </w:p>
    <w:p w14:paraId="6103E47C" w14:textId="77777777" w:rsidR="00875B14" w:rsidRPr="00875B14" w:rsidRDefault="00875B14" w:rsidP="00875B14">
      <w:pPr>
        <w:tabs>
          <w:tab w:val="left" w:pos="990"/>
        </w:tabs>
        <w:spacing w:after="0"/>
        <w:rPr>
          <w:szCs w:val="24"/>
        </w:rPr>
      </w:pPr>
    </w:p>
    <w:p w14:paraId="6D6145F5" w14:textId="77777777" w:rsidR="00875B14" w:rsidRPr="00875B14" w:rsidRDefault="00875B14" w:rsidP="00875B14">
      <w:pPr>
        <w:tabs>
          <w:tab w:val="left" w:pos="990"/>
        </w:tabs>
        <w:spacing w:after="0"/>
        <w:rPr>
          <w:b/>
          <w:szCs w:val="24"/>
        </w:rPr>
      </w:pPr>
      <w:r w:rsidRPr="00875B14">
        <w:rPr>
          <w:b/>
          <w:szCs w:val="24"/>
        </w:rPr>
        <w:t>1.</w:t>
      </w:r>
      <w:r w:rsidRPr="00875B14">
        <w:rPr>
          <w:b/>
          <w:szCs w:val="24"/>
        </w:rPr>
        <w:tab/>
        <w:t>Non-Carbonated Product</w:t>
      </w:r>
    </w:p>
    <w:p w14:paraId="47C5AAD6" w14:textId="77777777" w:rsidR="00875B14" w:rsidRPr="00875B14" w:rsidRDefault="00875B14" w:rsidP="00875B14">
      <w:pPr>
        <w:tabs>
          <w:tab w:val="left" w:pos="990"/>
        </w:tabs>
        <w:spacing w:after="0"/>
        <w:rPr>
          <w:szCs w:val="24"/>
        </w:rPr>
      </w:pPr>
      <w:r w:rsidRPr="00875B14">
        <w:rPr>
          <w:szCs w:val="24"/>
        </w:rPr>
        <w:t>24 cans per case</w:t>
      </w:r>
    </w:p>
    <w:p w14:paraId="05379DB3" w14:textId="77777777" w:rsidR="00875B14" w:rsidRPr="00875B14" w:rsidRDefault="00875B14" w:rsidP="00875B14">
      <w:pPr>
        <w:tabs>
          <w:tab w:val="left" w:pos="990"/>
        </w:tabs>
        <w:spacing w:after="0"/>
        <w:rPr>
          <w:szCs w:val="24"/>
        </w:rPr>
      </w:pPr>
      <w:r w:rsidRPr="00875B14">
        <w:rPr>
          <w:szCs w:val="24"/>
        </w:rPr>
        <w:t>twelve (12) ounce can</w:t>
      </w:r>
      <w:r w:rsidRPr="00875B14">
        <w:rPr>
          <w:szCs w:val="24"/>
        </w:rPr>
        <w:tab/>
      </w:r>
      <w:r>
        <w:rPr>
          <w:szCs w:val="24"/>
        </w:rPr>
        <w:tab/>
      </w:r>
      <w:r>
        <w:rPr>
          <w:szCs w:val="24"/>
        </w:rPr>
        <w:tab/>
      </w:r>
      <w:r w:rsidRPr="00875B14">
        <w:rPr>
          <w:szCs w:val="24"/>
        </w:rPr>
        <w:t>$_______</w:t>
      </w:r>
      <w:r>
        <w:rPr>
          <w:szCs w:val="24"/>
        </w:rPr>
        <w:t xml:space="preserve">___       </w:t>
      </w:r>
      <w:r w:rsidRPr="00875B14">
        <w:rPr>
          <w:szCs w:val="24"/>
        </w:rPr>
        <w:t>$________</w:t>
      </w:r>
      <w:r>
        <w:rPr>
          <w:szCs w:val="24"/>
        </w:rPr>
        <w:t>______</w:t>
      </w:r>
    </w:p>
    <w:p w14:paraId="41A99A38" w14:textId="77777777" w:rsidR="00875B14" w:rsidRPr="00875B14" w:rsidRDefault="006406B7" w:rsidP="00875B14">
      <w:pPr>
        <w:tabs>
          <w:tab w:val="left" w:pos="990"/>
        </w:tabs>
        <w:spacing w:after="0"/>
        <w:rPr>
          <w:szCs w:val="24"/>
        </w:rPr>
      </w:pPr>
      <w:r w:rsidRPr="006406B7">
        <w:rPr>
          <w:noProof/>
          <w:szCs w:val="24"/>
        </w:rPr>
        <w:pict w14:anchorId="2AE0267F">
          <v:rect id="_x0000_i1026" alt="" style="width:468pt;height:.05pt;mso-width-percent:0;mso-height-percent:0;mso-width-percent:0;mso-height-percent:0" o:hralign="center" o:hrstd="t" o:hr="t" fillcolor="#a0a0a0" stroked="f"/>
        </w:pict>
      </w:r>
    </w:p>
    <w:p w14:paraId="228E270B" w14:textId="77777777" w:rsidR="00875B14" w:rsidRPr="00875B14" w:rsidRDefault="00875B14" w:rsidP="00875B14">
      <w:pPr>
        <w:tabs>
          <w:tab w:val="left" w:pos="990"/>
        </w:tabs>
        <w:spacing w:after="0"/>
        <w:rPr>
          <w:szCs w:val="24"/>
        </w:rPr>
      </w:pPr>
    </w:p>
    <w:p w14:paraId="427C9C86" w14:textId="77777777" w:rsidR="00875B14" w:rsidRPr="00875B14" w:rsidRDefault="00CB02D3" w:rsidP="00875B14">
      <w:pPr>
        <w:tabs>
          <w:tab w:val="left" w:pos="990"/>
        </w:tabs>
        <w:spacing w:after="0"/>
        <w:rPr>
          <w:szCs w:val="24"/>
        </w:rPr>
      </w:pPr>
      <w:r>
        <w:rPr>
          <w:b/>
          <w:szCs w:val="24"/>
        </w:rPr>
        <w:t>2</w:t>
      </w:r>
      <w:r w:rsidR="00875B14" w:rsidRPr="00875B14">
        <w:rPr>
          <w:b/>
          <w:szCs w:val="24"/>
        </w:rPr>
        <w:t>.</w:t>
      </w:r>
      <w:r w:rsidR="00875B14" w:rsidRPr="00875B14">
        <w:rPr>
          <w:b/>
          <w:szCs w:val="24"/>
        </w:rPr>
        <w:tab/>
        <w:t>Non-Carbonated Product</w:t>
      </w:r>
    </w:p>
    <w:p w14:paraId="418D9E1E" w14:textId="77777777" w:rsidR="00875B14" w:rsidRPr="00875B14" w:rsidRDefault="00875B14" w:rsidP="00875B14">
      <w:pPr>
        <w:tabs>
          <w:tab w:val="left" w:pos="990"/>
        </w:tabs>
        <w:spacing w:after="0"/>
        <w:rPr>
          <w:szCs w:val="24"/>
        </w:rPr>
      </w:pPr>
      <w:r w:rsidRPr="00875B14">
        <w:rPr>
          <w:szCs w:val="24"/>
        </w:rPr>
        <w:t>24 bottles per case</w:t>
      </w:r>
    </w:p>
    <w:p w14:paraId="70F7ABC7" w14:textId="77777777" w:rsidR="00875B14" w:rsidRPr="00875B14" w:rsidRDefault="00875B14" w:rsidP="00875B14">
      <w:pPr>
        <w:tabs>
          <w:tab w:val="left" w:pos="990"/>
        </w:tabs>
        <w:spacing w:after="0"/>
        <w:rPr>
          <w:szCs w:val="24"/>
        </w:rPr>
      </w:pPr>
      <w:proofErr w:type="gramStart"/>
      <w:r w:rsidRPr="00875B14">
        <w:rPr>
          <w:szCs w:val="24"/>
        </w:rPr>
        <w:t>Twenty  (</w:t>
      </w:r>
      <w:proofErr w:type="gramEnd"/>
      <w:r w:rsidRPr="00875B14">
        <w:rPr>
          <w:szCs w:val="24"/>
        </w:rPr>
        <w:t>20) ounce bottle</w:t>
      </w:r>
      <w:r w:rsidRPr="00875B14">
        <w:rPr>
          <w:szCs w:val="24"/>
        </w:rPr>
        <w:tab/>
      </w:r>
      <w:r>
        <w:rPr>
          <w:szCs w:val="24"/>
        </w:rPr>
        <w:tab/>
      </w:r>
      <w:r w:rsidRPr="00875B14">
        <w:rPr>
          <w:szCs w:val="24"/>
        </w:rPr>
        <w:t>$___________      $____________</w:t>
      </w:r>
    </w:p>
    <w:p w14:paraId="6885EB0D" w14:textId="77777777" w:rsidR="00875B14" w:rsidRPr="00875B14" w:rsidRDefault="00875B14" w:rsidP="00875B14">
      <w:pPr>
        <w:tabs>
          <w:tab w:val="left" w:pos="990"/>
        </w:tabs>
        <w:spacing w:after="0"/>
        <w:rPr>
          <w:szCs w:val="24"/>
        </w:rPr>
      </w:pPr>
      <w:proofErr w:type="gramStart"/>
      <w:r w:rsidRPr="00875B14">
        <w:rPr>
          <w:szCs w:val="24"/>
        </w:rPr>
        <w:t>( if</w:t>
      </w:r>
      <w:proofErr w:type="gramEnd"/>
      <w:r w:rsidRPr="00875B14">
        <w:rPr>
          <w:szCs w:val="24"/>
        </w:rPr>
        <w:t xml:space="preserve"> less than 20 oz . please note size)</w:t>
      </w:r>
    </w:p>
    <w:p w14:paraId="74973201" w14:textId="77777777" w:rsidR="00875B14" w:rsidRPr="00875B14" w:rsidRDefault="00875B14" w:rsidP="00875B14">
      <w:pPr>
        <w:tabs>
          <w:tab w:val="left" w:pos="990"/>
        </w:tabs>
        <w:spacing w:after="0"/>
        <w:rPr>
          <w:szCs w:val="24"/>
        </w:rPr>
      </w:pPr>
    </w:p>
    <w:p w14:paraId="676639DC" w14:textId="77777777" w:rsidR="00875B14" w:rsidRPr="00875B14" w:rsidRDefault="00875B14" w:rsidP="00875B14">
      <w:pPr>
        <w:tabs>
          <w:tab w:val="left" w:pos="990"/>
        </w:tabs>
        <w:spacing w:after="0"/>
        <w:rPr>
          <w:szCs w:val="24"/>
        </w:rPr>
      </w:pPr>
      <w:r w:rsidRPr="00875B14">
        <w:rPr>
          <w:szCs w:val="24"/>
        </w:rPr>
        <w:t>List Varieties _____________, ____________</w:t>
      </w:r>
      <w:proofErr w:type="gramStart"/>
      <w:r w:rsidRPr="00875B14">
        <w:rPr>
          <w:szCs w:val="24"/>
        </w:rPr>
        <w:t>_,_</w:t>
      </w:r>
      <w:proofErr w:type="gramEnd"/>
      <w:r w:rsidRPr="00875B14">
        <w:rPr>
          <w:szCs w:val="24"/>
        </w:rPr>
        <w:t xml:space="preserve">____________,__________ </w:t>
      </w:r>
    </w:p>
    <w:p w14:paraId="57C6A388" w14:textId="77777777" w:rsidR="00875B14" w:rsidRPr="00875B14" w:rsidRDefault="00875B14" w:rsidP="00875B14">
      <w:pPr>
        <w:tabs>
          <w:tab w:val="left" w:pos="990"/>
        </w:tabs>
        <w:spacing w:after="0"/>
        <w:rPr>
          <w:szCs w:val="24"/>
        </w:rPr>
      </w:pPr>
    </w:p>
    <w:p w14:paraId="7A7C86D9" w14:textId="77777777" w:rsidR="00875B14" w:rsidRPr="00875B14" w:rsidRDefault="00875B14" w:rsidP="00875B14">
      <w:pPr>
        <w:tabs>
          <w:tab w:val="left" w:pos="990"/>
        </w:tabs>
        <w:spacing w:after="0"/>
        <w:rPr>
          <w:szCs w:val="24"/>
        </w:rPr>
      </w:pPr>
      <w:r w:rsidRPr="00875B14">
        <w:rPr>
          <w:szCs w:val="24"/>
        </w:rPr>
        <w:t>____________, ______________, ______________,____________,_________</w:t>
      </w:r>
    </w:p>
    <w:p w14:paraId="164E28FF" w14:textId="77777777" w:rsidR="00875B14" w:rsidRPr="00875B14" w:rsidRDefault="00875B14" w:rsidP="00875B14">
      <w:pPr>
        <w:tabs>
          <w:tab w:val="left" w:pos="990"/>
        </w:tabs>
        <w:spacing w:after="0"/>
        <w:rPr>
          <w:szCs w:val="24"/>
        </w:rPr>
      </w:pPr>
    </w:p>
    <w:p w14:paraId="4F878358" w14:textId="77777777" w:rsidR="00875B14" w:rsidRPr="00875B14" w:rsidRDefault="00875B14" w:rsidP="00875B14">
      <w:pPr>
        <w:tabs>
          <w:tab w:val="left" w:pos="990"/>
        </w:tabs>
        <w:spacing w:after="0"/>
        <w:rPr>
          <w:szCs w:val="24"/>
        </w:rPr>
      </w:pPr>
      <w:r w:rsidRPr="00875B14">
        <w:rPr>
          <w:szCs w:val="24"/>
        </w:rPr>
        <w:t>_________________,____________________,______________________</w:t>
      </w:r>
    </w:p>
    <w:p w14:paraId="1CC6B677" w14:textId="77777777" w:rsidR="00875B14" w:rsidRPr="00875B14" w:rsidRDefault="006406B7" w:rsidP="00875B14">
      <w:pPr>
        <w:tabs>
          <w:tab w:val="left" w:pos="990"/>
        </w:tabs>
        <w:spacing w:after="0"/>
        <w:rPr>
          <w:szCs w:val="24"/>
        </w:rPr>
      </w:pPr>
      <w:r w:rsidRPr="006406B7">
        <w:rPr>
          <w:noProof/>
          <w:szCs w:val="24"/>
        </w:rPr>
        <w:pict w14:anchorId="7431A196">
          <v:rect id="_x0000_i1025" alt="" style="width:468pt;height:.05pt;mso-width-percent:0;mso-height-percent:0;mso-width-percent:0;mso-height-percent:0" o:hralign="center" o:hrstd="t" o:hr="t" fillcolor="#a0a0a0" stroked="f"/>
        </w:pict>
      </w:r>
      <w:r w:rsidR="00875B14" w:rsidRPr="00875B14">
        <w:rPr>
          <w:szCs w:val="24"/>
        </w:rPr>
        <w:t xml:space="preserve">   </w:t>
      </w:r>
      <w:r w:rsidR="00CB02D3">
        <w:rPr>
          <w:b/>
          <w:szCs w:val="24"/>
        </w:rPr>
        <w:t>3</w:t>
      </w:r>
      <w:r w:rsidR="00875B14" w:rsidRPr="00875B14">
        <w:rPr>
          <w:b/>
          <w:szCs w:val="24"/>
        </w:rPr>
        <w:t>.                 Water</w:t>
      </w:r>
      <w:r w:rsidR="00875B14">
        <w:rPr>
          <w:szCs w:val="24"/>
        </w:rPr>
        <w:t xml:space="preserve">                            _</w:t>
      </w:r>
      <w:r w:rsidR="00875B14" w:rsidRPr="00875B14">
        <w:rPr>
          <w:szCs w:val="24"/>
        </w:rPr>
        <w:t xml:space="preserve">_______   $_________       __________   $________ </w:t>
      </w:r>
    </w:p>
    <w:p w14:paraId="0E52B180" w14:textId="77777777" w:rsidR="00875B14" w:rsidRPr="00875B14" w:rsidRDefault="00875B14" w:rsidP="00875B14">
      <w:pPr>
        <w:tabs>
          <w:tab w:val="left" w:pos="990"/>
        </w:tabs>
        <w:spacing w:after="0"/>
        <w:rPr>
          <w:szCs w:val="24"/>
        </w:rPr>
      </w:pPr>
      <w:r w:rsidRPr="00875B14">
        <w:rPr>
          <w:szCs w:val="24"/>
        </w:rPr>
        <w:t xml:space="preserve">                    </w:t>
      </w:r>
      <w:r>
        <w:rPr>
          <w:szCs w:val="24"/>
        </w:rPr>
        <w:t xml:space="preserve">           (Please note </w:t>
      </w:r>
      <w:proofErr w:type="gramStart"/>
      <w:r>
        <w:rPr>
          <w:szCs w:val="24"/>
        </w:rPr>
        <w:t xml:space="preserve">size)   </w:t>
      </w:r>
      <w:proofErr w:type="gramEnd"/>
      <w:r w:rsidRPr="00875B14">
        <w:rPr>
          <w:szCs w:val="24"/>
        </w:rPr>
        <w:t>________   $_________       __________   $________</w:t>
      </w:r>
    </w:p>
    <w:p w14:paraId="15702CCE" w14:textId="77777777" w:rsidR="00875B14" w:rsidRPr="00875B14" w:rsidRDefault="00875B14" w:rsidP="00875B14">
      <w:pPr>
        <w:tabs>
          <w:tab w:val="left" w:pos="990"/>
        </w:tabs>
        <w:spacing w:after="0"/>
        <w:rPr>
          <w:szCs w:val="24"/>
        </w:rPr>
      </w:pPr>
    </w:p>
    <w:p w14:paraId="0B73A23F" w14:textId="77777777" w:rsidR="00875B14" w:rsidRPr="00875B14" w:rsidRDefault="00875B14" w:rsidP="00875B14">
      <w:pPr>
        <w:tabs>
          <w:tab w:val="left" w:pos="990"/>
        </w:tabs>
        <w:spacing w:after="0"/>
        <w:rPr>
          <w:szCs w:val="24"/>
        </w:rPr>
      </w:pPr>
      <w:r w:rsidRPr="00875B14">
        <w:rPr>
          <w:szCs w:val="24"/>
        </w:rPr>
        <w:t xml:space="preserve">    </w:t>
      </w:r>
    </w:p>
    <w:p w14:paraId="6E240255" w14:textId="77777777" w:rsidR="00875B14" w:rsidRPr="00875B14" w:rsidRDefault="00875B14" w:rsidP="00875B14">
      <w:pPr>
        <w:tabs>
          <w:tab w:val="left" w:pos="990"/>
        </w:tabs>
        <w:spacing w:after="0"/>
        <w:rPr>
          <w:szCs w:val="24"/>
        </w:rPr>
      </w:pPr>
      <w:r w:rsidRPr="00875B14">
        <w:rPr>
          <w:szCs w:val="24"/>
        </w:rPr>
        <w:t xml:space="preserve">                     </w:t>
      </w:r>
      <w:r w:rsidRPr="00875B14">
        <w:rPr>
          <w:b/>
          <w:szCs w:val="24"/>
        </w:rPr>
        <w:t>Flavored Water</w:t>
      </w:r>
      <w:r w:rsidRPr="00875B14">
        <w:rPr>
          <w:szCs w:val="24"/>
        </w:rPr>
        <w:t xml:space="preserve">    </w:t>
      </w:r>
      <w:r>
        <w:rPr>
          <w:szCs w:val="24"/>
        </w:rPr>
        <w:t xml:space="preserve">         ________</w:t>
      </w:r>
      <w:r w:rsidRPr="00875B14">
        <w:rPr>
          <w:szCs w:val="24"/>
        </w:rPr>
        <w:t xml:space="preserve">   $_________       _________   $_________</w:t>
      </w:r>
    </w:p>
    <w:p w14:paraId="767A609A" w14:textId="77777777" w:rsidR="00875B14" w:rsidRPr="00875B14" w:rsidRDefault="00875B14" w:rsidP="00875B14">
      <w:pPr>
        <w:tabs>
          <w:tab w:val="left" w:pos="990"/>
        </w:tabs>
        <w:spacing w:after="0"/>
        <w:rPr>
          <w:szCs w:val="24"/>
        </w:rPr>
      </w:pPr>
      <w:r w:rsidRPr="00875B14">
        <w:rPr>
          <w:szCs w:val="24"/>
        </w:rPr>
        <w:t xml:space="preserve">                    (Please note </w:t>
      </w:r>
      <w:proofErr w:type="gramStart"/>
      <w:r w:rsidRPr="00875B14">
        <w:rPr>
          <w:szCs w:val="24"/>
        </w:rPr>
        <w:t xml:space="preserve">size)  </w:t>
      </w:r>
      <w:r>
        <w:rPr>
          <w:szCs w:val="24"/>
        </w:rPr>
        <w:t xml:space="preserve"> </w:t>
      </w:r>
      <w:proofErr w:type="gramEnd"/>
      <w:r>
        <w:rPr>
          <w:szCs w:val="24"/>
        </w:rPr>
        <w:t xml:space="preserve">          ________</w:t>
      </w:r>
      <w:r w:rsidRPr="00875B14">
        <w:rPr>
          <w:szCs w:val="24"/>
        </w:rPr>
        <w:t xml:space="preserve">   $_________       _________   $_________</w:t>
      </w:r>
    </w:p>
    <w:p w14:paraId="4FD8D92C" w14:textId="77777777" w:rsidR="00875B14" w:rsidRPr="00875B14" w:rsidRDefault="00875B14" w:rsidP="00875B14">
      <w:pPr>
        <w:tabs>
          <w:tab w:val="left" w:pos="990"/>
        </w:tabs>
        <w:spacing w:after="0"/>
        <w:rPr>
          <w:szCs w:val="24"/>
        </w:rPr>
      </w:pPr>
    </w:p>
    <w:p w14:paraId="4D10561C" w14:textId="77777777" w:rsidR="00875B14" w:rsidRPr="00875B14" w:rsidRDefault="00875B14" w:rsidP="00875B14">
      <w:pPr>
        <w:tabs>
          <w:tab w:val="left" w:pos="990"/>
        </w:tabs>
        <w:spacing w:after="0"/>
        <w:rPr>
          <w:szCs w:val="24"/>
        </w:rPr>
      </w:pPr>
    </w:p>
    <w:p w14:paraId="06C443F2" w14:textId="77777777" w:rsidR="00875B14" w:rsidRPr="00875B14" w:rsidRDefault="00875B14" w:rsidP="00875B14">
      <w:pPr>
        <w:tabs>
          <w:tab w:val="left" w:pos="990"/>
        </w:tabs>
        <w:spacing w:after="0"/>
        <w:rPr>
          <w:szCs w:val="24"/>
        </w:rPr>
      </w:pPr>
      <w:r w:rsidRPr="00875B14">
        <w:rPr>
          <w:szCs w:val="24"/>
        </w:rPr>
        <w:t xml:space="preserve">                    </w:t>
      </w:r>
      <w:r w:rsidRPr="00875B14">
        <w:rPr>
          <w:b/>
          <w:szCs w:val="24"/>
        </w:rPr>
        <w:t>100% Juice</w:t>
      </w:r>
      <w:r w:rsidRPr="00875B14">
        <w:rPr>
          <w:szCs w:val="24"/>
        </w:rPr>
        <w:t xml:space="preserve">                          $____________            $____________</w:t>
      </w:r>
    </w:p>
    <w:p w14:paraId="326F513D" w14:textId="77777777" w:rsidR="00875B14" w:rsidRPr="00875B14" w:rsidRDefault="00875B14" w:rsidP="00875B14">
      <w:pPr>
        <w:tabs>
          <w:tab w:val="left" w:pos="990"/>
        </w:tabs>
        <w:spacing w:after="0"/>
        <w:rPr>
          <w:szCs w:val="24"/>
        </w:rPr>
      </w:pPr>
      <w:r w:rsidRPr="00875B14">
        <w:rPr>
          <w:szCs w:val="24"/>
        </w:rPr>
        <w:t xml:space="preserve">                    (Please note size)</w:t>
      </w:r>
    </w:p>
    <w:p w14:paraId="738C5F15" w14:textId="77777777" w:rsidR="00875B14" w:rsidRPr="00875B14" w:rsidRDefault="00875B14" w:rsidP="00875B14">
      <w:pPr>
        <w:tabs>
          <w:tab w:val="left" w:pos="990"/>
        </w:tabs>
        <w:spacing w:after="0"/>
        <w:rPr>
          <w:szCs w:val="24"/>
        </w:rPr>
      </w:pPr>
    </w:p>
    <w:p w14:paraId="6B28A53B" w14:textId="77777777" w:rsidR="00875B14" w:rsidRPr="00875B14" w:rsidRDefault="00875B14" w:rsidP="00875B14">
      <w:pPr>
        <w:tabs>
          <w:tab w:val="left" w:pos="990"/>
        </w:tabs>
        <w:spacing w:after="0"/>
        <w:rPr>
          <w:szCs w:val="24"/>
        </w:rPr>
      </w:pPr>
    </w:p>
    <w:p w14:paraId="1157CB56" w14:textId="77777777" w:rsidR="000B437D" w:rsidRDefault="00875B14" w:rsidP="00875B14">
      <w:pPr>
        <w:tabs>
          <w:tab w:val="left" w:pos="990"/>
        </w:tabs>
        <w:spacing w:after="0"/>
        <w:rPr>
          <w:szCs w:val="24"/>
        </w:rPr>
      </w:pPr>
      <w:r w:rsidRPr="00875B14">
        <w:rPr>
          <w:szCs w:val="24"/>
        </w:rPr>
        <w:t>Vendor Name _</w:t>
      </w:r>
      <w:r>
        <w:rPr>
          <w:szCs w:val="24"/>
        </w:rPr>
        <w:t xml:space="preserve">_______________________________ </w:t>
      </w:r>
      <w:r w:rsidRPr="00875B14">
        <w:rPr>
          <w:szCs w:val="24"/>
        </w:rPr>
        <w:t>Signature_____</w:t>
      </w:r>
      <w:r>
        <w:rPr>
          <w:szCs w:val="24"/>
        </w:rPr>
        <w:t>_______________________________</w:t>
      </w:r>
    </w:p>
    <w:p w14:paraId="7020624E" w14:textId="77777777" w:rsidR="00CB02D3" w:rsidRDefault="00CB02D3" w:rsidP="003A5A46">
      <w:pPr>
        <w:spacing w:after="0" w:line="240" w:lineRule="auto"/>
        <w:jc w:val="center"/>
        <w:rPr>
          <w:b/>
          <w:sz w:val="32"/>
          <w:szCs w:val="32"/>
        </w:rPr>
      </w:pPr>
    </w:p>
    <w:p w14:paraId="25682FCA" w14:textId="77777777" w:rsidR="00CB02D3" w:rsidRDefault="00CB02D3" w:rsidP="003A5A46">
      <w:pPr>
        <w:spacing w:after="0" w:line="240" w:lineRule="auto"/>
        <w:jc w:val="center"/>
        <w:rPr>
          <w:b/>
          <w:sz w:val="32"/>
          <w:szCs w:val="32"/>
        </w:rPr>
      </w:pPr>
    </w:p>
    <w:p w14:paraId="28FE3020" w14:textId="77777777" w:rsidR="003A5A46" w:rsidRDefault="003A5A46" w:rsidP="003A5A46">
      <w:pPr>
        <w:spacing w:after="0" w:line="240" w:lineRule="auto"/>
        <w:jc w:val="center"/>
        <w:rPr>
          <w:b/>
          <w:sz w:val="32"/>
          <w:szCs w:val="32"/>
        </w:rPr>
      </w:pPr>
      <w:r w:rsidRPr="00CC614C">
        <w:rPr>
          <w:b/>
          <w:sz w:val="32"/>
          <w:szCs w:val="32"/>
        </w:rPr>
        <w:t>U.S. DEPARTMENT OF AGRICULTURE</w:t>
      </w:r>
    </w:p>
    <w:p w14:paraId="3A890A00" w14:textId="77777777" w:rsidR="003A5A46" w:rsidRDefault="003A5A46" w:rsidP="003A5A46">
      <w:pPr>
        <w:spacing w:after="0" w:line="240" w:lineRule="auto"/>
        <w:jc w:val="center"/>
        <w:rPr>
          <w:b/>
          <w:sz w:val="32"/>
          <w:szCs w:val="32"/>
        </w:rPr>
      </w:pPr>
    </w:p>
    <w:p w14:paraId="36517BB1" w14:textId="77777777" w:rsidR="003A5A46" w:rsidRDefault="003A5A46" w:rsidP="003A5A46">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6F02F909" w14:textId="77777777" w:rsidR="003A5A46" w:rsidRDefault="003A5A46" w:rsidP="003A5A46">
      <w:pPr>
        <w:spacing w:after="0" w:line="240" w:lineRule="auto"/>
        <w:jc w:val="center"/>
        <w:rPr>
          <w:b/>
          <w:sz w:val="32"/>
          <w:szCs w:val="32"/>
        </w:rPr>
      </w:pPr>
    </w:p>
    <w:p w14:paraId="6018AFE6" w14:textId="77777777" w:rsidR="003A5A46" w:rsidRDefault="003A5A46" w:rsidP="003A5A46">
      <w:pPr>
        <w:spacing w:after="0" w:line="240" w:lineRule="auto"/>
        <w:jc w:val="center"/>
        <w:rPr>
          <w:b/>
          <w:sz w:val="32"/>
          <w:szCs w:val="32"/>
        </w:rPr>
      </w:pPr>
    </w:p>
    <w:p w14:paraId="2E20FE78" w14:textId="77777777" w:rsidR="003A5A46" w:rsidRDefault="003A5A46" w:rsidP="003A5A46">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42CF1B5C" w14:textId="77777777" w:rsidR="003A5A46" w:rsidRDefault="003A5A46" w:rsidP="003A5A46">
      <w:pPr>
        <w:spacing w:after="0" w:line="240" w:lineRule="auto"/>
        <w:rPr>
          <w:sz w:val="28"/>
          <w:szCs w:val="28"/>
        </w:rPr>
      </w:pPr>
    </w:p>
    <w:p w14:paraId="1E596321" w14:textId="77777777" w:rsidR="003A5A46" w:rsidRDefault="003A5A46" w:rsidP="003A5A46">
      <w:pPr>
        <w:pStyle w:val="ListParagraph"/>
        <w:numPr>
          <w:ilvl w:val="0"/>
          <w:numId w:val="7"/>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663CA022" w14:textId="77777777" w:rsidR="003A5A46" w:rsidRDefault="003A5A46" w:rsidP="003A5A46">
      <w:pPr>
        <w:pStyle w:val="ListParagraph"/>
        <w:spacing w:after="0" w:line="240" w:lineRule="auto"/>
        <w:ind w:left="1800"/>
        <w:rPr>
          <w:szCs w:val="24"/>
        </w:rPr>
      </w:pPr>
    </w:p>
    <w:p w14:paraId="3ED82C91" w14:textId="77777777" w:rsidR="003A5A46" w:rsidRDefault="003A5A46" w:rsidP="003A5A46">
      <w:pPr>
        <w:pStyle w:val="ListParagraph"/>
        <w:numPr>
          <w:ilvl w:val="0"/>
          <w:numId w:val="7"/>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063285F4" w14:textId="77777777" w:rsidR="003A5A46" w:rsidRDefault="003A5A46" w:rsidP="003A5A46">
      <w:pPr>
        <w:spacing w:after="0" w:line="240" w:lineRule="auto"/>
        <w:rPr>
          <w:szCs w:val="24"/>
        </w:rPr>
      </w:pPr>
    </w:p>
    <w:p w14:paraId="5B499BDC" w14:textId="77777777" w:rsidR="003A5A46" w:rsidRDefault="003A5A46" w:rsidP="003A5A46">
      <w:pPr>
        <w:spacing w:after="0" w:line="240" w:lineRule="auto"/>
        <w:rPr>
          <w:szCs w:val="24"/>
        </w:rPr>
      </w:pPr>
    </w:p>
    <w:p w14:paraId="31ED25EF" w14:textId="77777777" w:rsidR="003A5A46" w:rsidRDefault="003A5A46" w:rsidP="003A5A46">
      <w:pPr>
        <w:spacing w:after="0" w:line="240" w:lineRule="auto"/>
        <w:rPr>
          <w:szCs w:val="24"/>
        </w:rPr>
      </w:pPr>
    </w:p>
    <w:p w14:paraId="71D50196" w14:textId="77777777" w:rsidR="003A5A46" w:rsidRDefault="003A5A46" w:rsidP="003A5A46">
      <w:pPr>
        <w:spacing w:after="0" w:line="240" w:lineRule="auto"/>
        <w:rPr>
          <w:szCs w:val="24"/>
        </w:rPr>
      </w:pPr>
    </w:p>
    <w:p w14:paraId="13AAC770" w14:textId="77777777" w:rsidR="003A5A46" w:rsidRDefault="003A5A46" w:rsidP="003A5A46">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19B1D58D" w14:textId="77777777" w:rsidR="003A5A46" w:rsidRDefault="003A5A46" w:rsidP="003A5A46">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565A4F19" w14:textId="77777777" w:rsidR="003A5A46" w:rsidRDefault="003A5A46" w:rsidP="003A5A46">
      <w:pPr>
        <w:spacing w:after="0" w:line="240" w:lineRule="auto"/>
        <w:rPr>
          <w:szCs w:val="24"/>
        </w:rPr>
      </w:pPr>
    </w:p>
    <w:p w14:paraId="619959DB" w14:textId="77777777" w:rsidR="003A5A46" w:rsidRDefault="003A5A46" w:rsidP="003A5A46">
      <w:pPr>
        <w:spacing w:after="0" w:line="240" w:lineRule="auto"/>
        <w:rPr>
          <w:szCs w:val="24"/>
        </w:rPr>
      </w:pPr>
    </w:p>
    <w:p w14:paraId="5319165A" w14:textId="77777777" w:rsidR="003A5A46" w:rsidRDefault="003A5A46" w:rsidP="003A5A46">
      <w:pPr>
        <w:spacing w:after="0" w:line="240" w:lineRule="auto"/>
        <w:rPr>
          <w:szCs w:val="24"/>
        </w:rPr>
      </w:pPr>
    </w:p>
    <w:p w14:paraId="047B54D7" w14:textId="77777777" w:rsidR="003A5A46" w:rsidRDefault="003A5A46" w:rsidP="003A5A46">
      <w:pPr>
        <w:spacing w:after="0" w:line="240" w:lineRule="auto"/>
        <w:rPr>
          <w:szCs w:val="24"/>
        </w:rPr>
      </w:pPr>
      <w:r>
        <w:rPr>
          <w:szCs w:val="24"/>
        </w:rPr>
        <w:t>______________________________________________</w:t>
      </w:r>
    </w:p>
    <w:p w14:paraId="0A725CED" w14:textId="77777777" w:rsidR="003A5A46" w:rsidRDefault="003A5A46" w:rsidP="003A5A46">
      <w:pPr>
        <w:spacing w:after="0" w:line="240" w:lineRule="auto"/>
        <w:rPr>
          <w:szCs w:val="24"/>
        </w:rPr>
      </w:pPr>
      <w:r>
        <w:rPr>
          <w:szCs w:val="24"/>
        </w:rPr>
        <w:t xml:space="preserve">       Name and Title of Authorized Representative</w:t>
      </w:r>
    </w:p>
    <w:p w14:paraId="6063B900" w14:textId="77777777" w:rsidR="003A5A46" w:rsidRDefault="003A5A46" w:rsidP="003A5A46">
      <w:pPr>
        <w:spacing w:after="0" w:line="240" w:lineRule="auto"/>
        <w:rPr>
          <w:szCs w:val="24"/>
        </w:rPr>
      </w:pPr>
    </w:p>
    <w:p w14:paraId="6CBD2B16" w14:textId="77777777" w:rsidR="003A5A46" w:rsidRDefault="003A5A46" w:rsidP="003A5A46">
      <w:pPr>
        <w:spacing w:after="0" w:line="240" w:lineRule="auto"/>
        <w:rPr>
          <w:szCs w:val="24"/>
        </w:rPr>
      </w:pPr>
    </w:p>
    <w:p w14:paraId="302ACF06" w14:textId="77777777" w:rsidR="003A5A46" w:rsidRDefault="003A5A46" w:rsidP="003A5A46">
      <w:pPr>
        <w:spacing w:after="0" w:line="240" w:lineRule="auto"/>
        <w:rPr>
          <w:szCs w:val="24"/>
        </w:rPr>
      </w:pPr>
    </w:p>
    <w:p w14:paraId="7554DF89" w14:textId="77777777" w:rsidR="003A5A46" w:rsidRDefault="003A5A46" w:rsidP="003A5A46">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54107A1D" w14:textId="77777777" w:rsidR="003A5A46" w:rsidRDefault="003A5A46" w:rsidP="003A5A46">
      <w:pPr>
        <w:tabs>
          <w:tab w:val="left" w:pos="7980"/>
        </w:tabs>
        <w:spacing w:after="0" w:line="240" w:lineRule="auto"/>
        <w:ind w:left="1440" w:firstLine="720"/>
        <w:rPr>
          <w:szCs w:val="24"/>
        </w:rPr>
      </w:pPr>
      <w:r>
        <w:rPr>
          <w:szCs w:val="24"/>
        </w:rPr>
        <w:t>Signature                                                                           Date</w:t>
      </w:r>
    </w:p>
    <w:p w14:paraId="17298161" w14:textId="77777777" w:rsidR="003A5A46" w:rsidRDefault="003A5A46" w:rsidP="003A5A46">
      <w:pPr>
        <w:rPr>
          <w:szCs w:val="24"/>
        </w:rPr>
      </w:pPr>
      <w:r>
        <w:rPr>
          <w:szCs w:val="24"/>
        </w:rPr>
        <w:br w:type="page"/>
      </w:r>
    </w:p>
    <w:p w14:paraId="2E552DB9" w14:textId="77777777" w:rsidR="003A5A46" w:rsidRDefault="003A5A46" w:rsidP="003A5A46">
      <w:pPr>
        <w:spacing w:after="0" w:line="240" w:lineRule="auto"/>
        <w:jc w:val="center"/>
        <w:rPr>
          <w:b/>
          <w:sz w:val="32"/>
          <w:szCs w:val="32"/>
        </w:rPr>
      </w:pPr>
      <w:r>
        <w:rPr>
          <w:b/>
          <w:sz w:val="32"/>
          <w:szCs w:val="32"/>
        </w:rPr>
        <w:lastRenderedPageBreak/>
        <w:t>NON-COLLUSION STATEMENT</w:t>
      </w:r>
    </w:p>
    <w:p w14:paraId="14C7D0A0" w14:textId="77777777" w:rsidR="003A5A46" w:rsidRDefault="003A5A46" w:rsidP="003A5A46">
      <w:pPr>
        <w:spacing w:after="0" w:line="240" w:lineRule="auto"/>
        <w:jc w:val="center"/>
        <w:rPr>
          <w:b/>
          <w:sz w:val="32"/>
          <w:szCs w:val="32"/>
        </w:rPr>
      </w:pPr>
    </w:p>
    <w:p w14:paraId="509B495D" w14:textId="77777777" w:rsidR="003A5A46" w:rsidRDefault="003A5A46" w:rsidP="003A5A46">
      <w:pPr>
        <w:spacing w:after="0" w:line="240" w:lineRule="auto"/>
        <w:rPr>
          <w:szCs w:val="24"/>
        </w:rPr>
      </w:pPr>
      <w:r>
        <w:rPr>
          <w:szCs w:val="24"/>
        </w:rPr>
        <w:tab/>
        <w:t>I state that I am __________________________ of ______________________________</w:t>
      </w:r>
    </w:p>
    <w:p w14:paraId="705A5A4F" w14:textId="77777777" w:rsidR="003A5A46" w:rsidRDefault="003A5A46" w:rsidP="003A5A46">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55478D9F" w14:textId="77777777" w:rsidR="003A5A46" w:rsidRDefault="003A5A46" w:rsidP="003A5A46">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3510EF98" w14:textId="77777777" w:rsidR="003A5A46" w:rsidRDefault="003A5A46" w:rsidP="003A5A46">
      <w:pPr>
        <w:spacing w:after="0" w:line="240" w:lineRule="auto"/>
        <w:rPr>
          <w:szCs w:val="24"/>
        </w:rPr>
      </w:pPr>
    </w:p>
    <w:p w14:paraId="65C46419" w14:textId="77777777" w:rsidR="003A5A46" w:rsidRDefault="003A5A46" w:rsidP="003A5A46">
      <w:pPr>
        <w:spacing w:after="0" w:line="240" w:lineRule="auto"/>
        <w:rPr>
          <w:szCs w:val="24"/>
        </w:rPr>
      </w:pPr>
      <w:r>
        <w:rPr>
          <w:szCs w:val="24"/>
        </w:rPr>
        <w:tab/>
        <w:t>I state that:</w:t>
      </w:r>
    </w:p>
    <w:p w14:paraId="3A40F0AB" w14:textId="77777777" w:rsidR="003A5A46" w:rsidRDefault="003A5A46" w:rsidP="003A5A46">
      <w:pPr>
        <w:spacing w:after="0" w:line="240" w:lineRule="auto"/>
        <w:rPr>
          <w:szCs w:val="24"/>
        </w:rPr>
      </w:pPr>
    </w:p>
    <w:p w14:paraId="685DA4F0" w14:textId="77777777" w:rsidR="003A5A46" w:rsidRDefault="003A5A46" w:rsidP="003A5A46">
      <w:pPr>
        <w:pStyle w:val="ListParagraph"/>
        <w:numPr>
          <w:ilvl w:val="0"/>
          <w:numId w:val="8"/>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6B8D7CB4" w14:textId="77777777" w:rsidR="003A5A46" w:rsidRDefault="003A5A46" w:rsidP="003A5A46">
      <w:pPr>
        <w:spacing w:after="0" w:line="240" w:lineRule="auto"/>
        <w:ind w:left="360"/>
        <w:rPr>
          <w:szCs w:val="24"/>
        </w:rPr>
      </w:pPr>
    </w:p>
    <w:p w14:paraId="2DF5E659" w14:textId="77777777" w:rsidR="003A5A46" w:rsidRDefault="003A5A46" w:rsidP="003A5A46">
      <w:pPr>
        <w:pStyle w:val="ListParagraph"/>
        <w:numPr>
          <w:ilvl w:val="0"/>
          <w:numId w:val="8"/>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4D92BFF8" w14:textId="77777777" w:rsidR="003A5A46" w:rsidRPr="00FB6627" w:rsidRDefault="003A5A46" w:rsidP="003A5A46">
      <w:pPr>
        <w:pStyle w:val="ListParagraph"/>
        <w:rPr>
          <w:szCs w:val="24"/>
        </w:rPr>
      </w:pPr>
    </w:p>
    <w:p w14:paraId="11DB6C8E" w14:textId="77777777" w:rsidR="003A5A46" w:rsidRDefault="003A5A46" w:rsidP="003A5A46">
      <w:pPr>
        <w:pStyle w:val="ListParagraph"/>
        <w:numPr>
          <w:ilvl w:val="0"/>
          <w:numId w:val="8"/>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29E046CC" w14:textId="77777777" w:rsidR="003A5A46" w:rsidRPr="00FB6627" w:rsidRDefault="003A5A46" w:rsidP="003A5A46">
      <w:pPr>
        <w:pStyle w:val="ListParagraph"/>
        <w:rPr>
          <w:szCs w:val="24"/>
        </w:rPr>
      </w:pPr>
    </w:p>
    <w:p w14:paraId="1C08D754" w14:textId="77777777" w:rsidR="003A5A46" w:rsidRDefault="003A5A46" w:rsidP="003A5A46">
      <w:pPr>
        <w:pStyle w:val="ListParagraph"/>
        <w:numPr>
          <w:ilvl w:val="0"/>
          <w:numId w:val="8"/>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1A39757A" w14:textId="77777777" w:rsidR="003A5A46" w:rsidRPr="00FB6627" w:rsidRDefault="003A5A46" w:rsidP="003A5A46">
      <w:pPr>
        <w:pStyle w:val="ListParagraph"/>
        <w:rPr>
          <w:szCs w:val="24"/>
        </w:rPr>
      </w:pPr>
    </w:p>
    <w:p w14:paraId="295C997F" w14:textId="77777777" w:rsidR="003A5A46" w:rsidRDefault="003A5A46" w:rsidP="003A5A46">
      <w:pPr>
        <w:pStyle w:val="ListParagraph"/>
        <w:numPr>
          <w:ilvl w:val="0"/>
          <w:numId w:val="8"/>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60795E3F" w14:textId="77777777" w:rsidR="003A5A46" w:rsidRPr="00FB6627" w:rsidRDefault="003A5A46" w:rsidP="003A5A46">
      <w:pPr>
        <w:pStyle w:val="ListParagraph"/>
        <w:rPr>
          <w:szCs w:val="24"/>
        </w:rPr>
      </w:pPr>
    </w:p>
    <w:p w14:paraId="2B21912C" w14:textId="77777777" w:rsidR="003A5A46" w:rsidRDefault="003A5A46" w:rsidP="003A5A46">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understands that any misstatement is and shall be treated as fraudulent in concealment from the schools of the true facts relating to the submission of bids for this contract.</w:t>
      </w:r>
    </w:p>
    <w:p w14:paraId="41CB093F" w14:textId="77777777" w:rsidR="003A5A46" w:rsidRDefault="003A5A46" w:rsidP="003A5A46">
      <w:pPr>
        <w:spacing w:after="0" w:line="240" w:lineRule="auto"/>
        <w:ind w:left="720"/>
        <w:rPr>
          <w:szCs w:val="24"/>
        </w:rPr>
      </w:pPr>
    </w:p>
    <w:p w14:paraId="252E7B92" w14:textId="77777777" w:rsidR="003A5A46" w:rsidRDefault="003A5A46" w:rsidP="003A5A46">
      <w:pPr>
        <w:spacing w:after="0" w:line="240" w:lineRule="auto"/>
        <w:rPr>
          <w:szCs w:val="24"/>
        </w:rPr>
      </w:pPr>
    </w:p>
    <w:p w14:paraId="03476709" w14:textId="77777777" w:rsidR="003A5A46" w:rsidRDefault="003A5A46" w:rsidP="003A5A46">
      <w:pPr>
        <w:spacing w:after="0" w:line="240" w:lineRule="auto"/>
        <w:ind w:left="720"/>
        <w:rPr>
          <w:szCs w:val="24"/>
        </w:rPr>
      </w:pPr>
      <w:r>
        <w:rPr>
          <w:szCs w:val="24"/>
        </w:rPr>
        <w:t>_______________________________________</w:t>
      </w:r>
    </w:p>
    <w:p w14:paraId="65487353" w14:textId="77777777" w:rsidR="003A5A46" w:rsidRDefault="003A5A46" w:rsidP="003A5A46">
      <w:pPr>
        <w:spacing w:after="0" w:line="240" w:lineRule="auto"/>
        <w:ind w:left="720"/>
        <w:rPr>
          <w:szCs w:val="24"/>
        </w:rPr>
      </w:pPr>
      <w:r>
        <w:rPr>
          <w:szCs w:val="24"/>
        </w:rPr>
        <w:tab/>
      </w:r>
      <w:r>
        <w:rPr>
          <w:szCs w:val="24"/>
        </w:rPr>
        <w:tab/>
        <w:t xml:space="preserve">      {Signature}</w:t>
      </w:r>
    </w:p>
    <w:p w14:paraId="277D13B1" w14:textId="77777777" w:rsidR="003A5A46" w:rsidRDefault="003A5A46" w:rsidP="003A5A46">
      <w:pPr>
        <w:spacing w:after="0" w:line="240" w:lineRule="auto"/>
        <w:ind w:left="720"/>
        <w:rPr>
          <w:szCs w:val="24"/>
        </w:rPr>
      </w:pPr>
    </w:p>
    <w:p w14:paraId="0469444C" w14:textId="77777777" w:rsidR="003A5A46" w:rsidRDefault="003A5A46" w:rsidP="003A5A46">
      <w:pPr>
        <w:spacing w:after="0" w:line="240" w:lineRule="auto"/>
        <w:ind w:left="720"/>
        <w:rPr>
          <w:szCs w:val="24"/>
        </w:rPr>
      </w:pPr>
    </w:p>
    <w:p w14:paraId="556DC6AA" w14:textId="77777777" w:rsidR="003A5A46" w:rsidRDefault="003A5A46" w:rsidP="003A5A46">
      <w:pPr>
        <w:spacing w:after="0" w:line="240" w:lineRule="auto"/>
        <w:ind w:firstLine="720"/>
        <w:rPr>
          <w:szCs w:val="24"/>
        </w:rPr>
      </w:pPr>
      <w:r>
        <w:rPr>
          <w:szCs w:val="24"/>
        </w:rPr>
        <w:t>_______________________________________</w:t>
      </w:r>
    </w:p>
    <w:p w14:paraId="6F6B444B" w14:textId="77777777" w:rsidR="003A5A46" w:rsidRDefault="003A5A46" w:rsidP="003A5A46">
      <w:pPr>
        <w:tabs>
          <w:tab w:val="left" w:pos="2655"/>
        </w:tabs>
        <w:spacing w:after="0" w:line="240" w:lineRule="auto"/>
        <w:ind w:left="720"/>
        <w:rPr>
          <w:szCs w:val="24"/>
        </w:rPr>
      </w:pPr>
      <w:r>
        <w:rPr>
          <w:szCs w:val="24"/>
        </w:rPr>
        <w:t xml:space="preserve">                     </w:t>
      </w:r>
      <w:r>
        <w:rPr>
          <w:szCs w:val="24"/>
        </w:rPr>
        <w:tab/>
        <w:t xml:space="preserve">  {Title}</w:t>
      </w:r>
    </w:p>
    <w:p w14:paraId="0127D79A" w14:textId="77777777" w:rsidR="003A5A46" w:rsidRDefault="003A5A46" w:rsidP="003A5A46">
      <w:pPr>
        <w:tabs>
          <w:tab w:val="left" w:pos="0"/>
        </w:tabs>
        <w:spacing w:after="0" w:line="240" w:lineRule="auto"/>
        <w:jc w:val="center"/>
        <w:rPr>
          <w:b/>
          <w:sz w:val="32"/>
          <w:szCs w:val="32"/>
        </w:rPr>
      </w:pPr>
      <w:r>
        <w:rPr>
          <w:b/>
          <w:sz w:val="32"/>
          <w:szCs w:val="32"/>
        </w:rPr>
        <w:lastRenderedPageBreak/>
        <w:t>STATEMENT OF SUBMISSION</w:t>
      </w:r>
    </w:p>
    <w:p w14:paraId="7086E737" w14:textId="77777777" w:rsidR="003A5A46" w:rsidRDefault="003A5A46" w:rsidP="003A5A46">
      <w:pPr>
        <w:tabs>
          <w:tab w:val="left" w:pos="0"/>
        </w:tabs>
        <w:spacing w:after="0" w:line="240" w:lineRule="auto"/>
        <w:jc w:val="center"/>
        <w:rPr>
          <w:b/>
          <w:sz w:val="32"/>
          <w:szCs w:val="32"/>
        </w:rPr>
      </w:pPr>
    </w:p>
    <w:p w14:paraId="026112A2" w14:textId="77777777" w:rsidR="003A5A46" w:rsidRDefault="003A5A46" w:rsidP="003A5A46">
      <w:pPr>
        <w:tabs>
          <w:tab w:val="left" w:pos="0"/>
        </w:tabs>
        <w:spacing w:after="0" w:line="240" w:lineRule="auto"/>
        <w:jc w:val="center"/>
        <w:rPr>
          <w:b/>
          <w:sz w:val="32"/>
          <w:szCs w:val="32"/>
        </w:rPr>
      </w:pPr>
    </w:p>
    <w:p w14:paraId="61149436" w14:textId="77777777" w:rsidR="003A5A46" w:rsidRDefault="003A5A46" w:rsidP="003A5A46">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6D86C0C5" w14:textId="77777777" w:rsidR="003A5A46" w:rsidRDefault="003A5A46" w:rsidP="003A5A46">
      <w:pPr>
        <w:tabs>
          <w:tab w:val="left" w:pos="0"/>
        </w:tabs>
        <w:spacing w:after="0" w:line="240" w:lineRule="auto"/>
        <w:rPr>
          <w:szCs w:val="24"/>
        </w:rPr>
      </w:pPr>
    </w:p>
    <w:p w14:paraId="659E3EA6" w14:textId="77777777" w:rsidR="003A5A46" w:rsidRDefault="003A5A46" w:rsidP="003A5A46">
      <w:pPr>
        <w:tabs>
          <w:tab w:val="left" w:pos="0"/>
        </w:tabs>
        <w:spacing w:after="0" w:line="240" w:lineRule="auto"/>
        <w:rPr>
          <w:szCs w:val="24"/>
        </w:rPr>
      </w:pPr>
    </w:p>
    <w:p w14:paraId="02D65487" w14:textId="77777777" w:rsidR="003A5A46" w:rsidRDefault="003A5A46" w:rsidP="003A5A46">
      <w:pPr>
        <w:tabs>
          <w:tab w:val="left" w:pos="0"/>
        </w:tabs>
        <w:spacing w:after="0" w:line="240" w:lineRule="auto"/>
        <w:rPr>
          <w:szCs w:val="24"/>
        </w:rPr>
      </w:pPr>
    </w:p>
    <w:p w14:paraId="737579EF" w14:textId="77777777" w:rsidR="003A5A46" w:rsidRDefault="003A5A46" w:rsidP="003A5A46">
      <w:pPr>
        <w:tabs>
          <w:tab w:val="left" w:pos="0"/>
        </w:tabs>
        <w:spacing w:after="0" w:line="240" w:lineRule="auto"/>
        <w:rPr>
          <w:szCs w:val="24"/>
        </w:rPr>
      </w:pPr>
    </w:p>
    <w:p w14:paraId="7CD3BD2F" w14:textId="77777777" w:rsidR="003A5A46" w:rsidRDefault="003A5A46" w:rsidP="003A5A46">
      <w:pPr>
        <w:tabs>
          <w:tab w:val="left" w:pos="0"/>
        </w:tabs>
        <w:spacing w:after="0" w:line="240" w:lineRule="auto"/>
        <w:rPr>
          <w:szCs w:val="24"/>
        </w:rPr>
      </w:pPr>
      <w:r>
        <w:rPr>
          <w:szCs w:val="24"/>
        </w:rPr>
        <w:t>____________________________________           ____________________________________</w:t>
      </w:r>
    </w:p>
    <w:p w14:paraId="620DB27A" w14:textId="77777777" w:rsidR="003A5A46" w:rsidRDefault="003A5A46" w:rsidP="003A5A46">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4284DCA5" w14:textId="77777777" w:rsidR="003A5A46" w:rsidRDefault="003A5A46" w:rsidP="003A5A46">
      <w:pPr>
        <w:tabs>
          <w:tab w:val="left" w:pos="0"/>
        </w:tabs>
        <w:spacing w:after="0" w:line="240" w:lineRule="auto"/>
        <w:rPr>
          <w:szCs w:val="24"/>
        </w:rPr>
      </w:pPr>
    </w:p>
    <w:p w14:paraId="7E11761C" w14:textId="77777777" w:rsidR="003A5A46" w:rsidRDefault="003A5A46" w:rsidP="003A5A46">
      <w:pPr>
        <w:tabs>
          <w:tab w:val="left" w:pos="0"/>
        </w:tabs>
        <w:spacing w:after="0" w:line="240" w:lineRule="auto"/>
        <w:rPr>
          <w:szCs w:val="24"/>
        </w:rPr>
      </w:pPr>
      <w:r>
        <w:rPr>
          <w:szCs w:val="24"/>
        </w:rPr>
        <w:t>____________________________________          _____________________________________</w:t>
      </w:r>
    </w:p>
    <w:p w14:paraId="7EED1E02" w14:textId="77777777" w:rsidR="003A5A46" w:rsidRDefault="003A5A46" w:rsidP="003A5A46">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69A52D15" w14:textId="77777777" w:rsidR="003A5A46" w:rsidRDefault="003A5A46" w:rsidP="003A5A46">
      <w:pPr>
        <w:tabs>
          <w:tab w:val="left" w:pos="0"/>
        </w:tabs>
        <w:spacing w:after="0" w:line="240" w:lineRule="auto"/>
        <w:rPr>
          <w:szCs w:val="24"/>
        </w:rPr>
      </w:pPr>
    </w:p>
    <w:p w14:paraId="00BF704D" w14:textId="77777777" w:rsidR="003A5A46" w:rsidRDefault="003A5A46" w:rsidP="003A5A46">
      <w:pPr>
        <w:tabs>
          <w:tab w:val="left" w:pos="0"/>
        </w:tabs>
        <w:spacing w:after="0" w:line="240" w:lineRule="auto"/>
        <w:rPr>
          <w:szCs w:val="24"/>
        </w:rPr>
      </w:pPr>
      <w:r>
        <w:rPr>
          <w:szCs w:val="24"/>
        </w:rPr>
        <w:t>____________________________________          _____________________________________</w:t>
      </w:r>
    </w:p>
    <w:p w14:paraId="4B43DC24" w14:textId="77777777" w:rsidR="003A5A46" w:rsidRDefault="003A5A46" w:rsidP="003A5A46">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05612454" w14:textId="77777777" w:rsidR="003A5A46" w:rsidRDefault="003A5A46" w:rsidP="003A5A46">
      <w:pPr>
        <w:tabs>
          <w:tab w:val="left" w:pos="0"/>
        </w:tabs>
        <w:spacing w:after="0" w:line="240" w:lineRule="auto"/>
        <w:rPr>
          <w:szCs w:val="24"/>
        </w:rPr>
      </w:pPr>
    </w:p>
    <w:p w14:paraId="7ABB61E2" w14:textId="77777777" w:rsidR="003A5A46" w:rsidRDefault="003A5A46" w:rsidP="003A5A46">
      <w:pPr>
        <w:tabs>
          <w:tab w:val="left" w:pos="0"/>
        </w:tabs>
        <w:spacing w:after="0" w:line="240" w:lineRule="auto"/>
        <w:rPr>
          <w:szCs w:val="24"/>
        </w:rPr>
      </w:pPr>
    </w:p>
    <w:p w14:paraId="01A72439" w14:textId="77777777" w:rsidR="003A5A46" w:rsidRDefault="003A5A46" w:rsidP="003A5A46">
      <w:pPr>
        <w:tabs>
          <w:tab w:val="left" w:pos="0"/>
        </w:tabs>
        <w:spacing w:after="0" w:line="240" w:lineRule="auto"/>
        <w:rPr>
          <w:szCs w:val="24"/>
        </w:rPr>
      </w:pPr>
    </w:p>
    <w:p w14:paraId="042561C6" w14:textId="77777777" w:rsidR="003A5A46" w:rsidRDefault="003A5A46" w:rsidP="003A5A46">
      <w:pPr>
        <w:tabs>
          <w:tab w:val="left" w:pos="0"/>
        </w:tabs>
        <w:spacing w:after="0" w:line="240" w:lineRule="auto"/>
        <w:rPr>
          <w:szCs w:val="24"/>
        </w:rPr>
      </w:pPr>
    </w:p>
    <w:p w14:paraId="29248BD9" w14:textId="77777777" w:rsidR="003A5A46" w:rsidRDefault="003A5A46" w:rsidP="003A5A46">
      <w:pPr>
        <w:tabs>
          <w:tab w:val="left" w:pos="0"/>
        </w:tabs>
        <w:spacing w:after="0" w:line="240" w:lineRule="auto"/>
        <w:rPr>
          <w:szCs w:val="24"/>
        </w:rPr>
      </w:pPr>
    </w:p>
    <w:p w14:paraId="7A15DB87" w14:textId="77777777" w:rsidR="003A5A46" w:rsidRDefault="003A5A46" w:rsidP="003A5A46">
      <w:pPr>
        <w:tabs>
          <w:tab w:val="left" w:pos="0"/>
        </w:tabs>
        <w:spacing w:after="0" w:line="240" w:lineRule="auto"/>
        <w:rPr>
          <w:szCs w:val="24"/>
        </w:rPr>
      </w:pPr>
      <w:r>
        <w:rPr>
          <w:szCs w:val="24"/>
        </w:rPr>
        <w:t>___________________________________          ______________________________________</w:t>
      </w:r>
    </w:p>
    <w:p w14:paraId="3393C6D6" w14:textId="77777777" w:rsidR="003A5A46" w:rsidRDefault="003A5A46" w:rsidP="003A5A46">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473FDA7B" w14:textId="77777777" w:rsidR="003A5A46" w:rsidRDefault="003A5A46" w:rsidP="003A5A46">
      <w:pPr>
        <w:tabs>
          <w:tab w:val="left" w:pos="0"/>
        </w:tabs>
        <w:spacing w:after="0" w:line="240" w:lineRule="auto"/>
        <w:rPr>
          <w:szCs w:val="24"/>
        </w:rPr>
      </w:pPr>
    </w:p>
    <w:p w14:paraId="77AD793F" w14:textId="77777777" w:rsidR="003A5A46" w:rsidRDefault="003A5A46" w:rsidP="003A5A46">
      <w:pPr>
        <w:tabs>
          <w:tab w:val="left" w:pos="0"/>
        </w:tabs>
        <w:spacing w:after="0" w:line="240" w:lineRule="auto"/>
        <w:rPr>
          <w:szCs w:val="24"/>
        </w:rPr>
      </w:pPr>
    </w:p>
    <w:p w14:paraId="55115A8D" w14:textId="77777777" w:rsidR="003A5A46" w:rsidRDefault="003A5A46" w:rsidP="003A5A46">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15CBA605" w14:textId="77777777" w:rsidR="003A5A46" w:rsidRPr="00B015C5" w:rsidRDefault="003A5A46" w:rsidP="003A5A46">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40ACDCA4" w14:textId="77777777" w:rsidR="003A5A46" w:rsidRDefault="003A5A46" w:rsidP="003A5A46">
      <w:pPr>
        <w:spacing w:after="0" w:line="240" w:lineRule="auto"/>
        <w:ind w:left="720"/>
        <w:rPr>
          <w:szCs w:val="24"/>
        </w:rPr>
      </w:pPr>
    </w:p>
    <w:p w14:paraId="42995CB7" w14:textId="77777777" w:rsidR="003A5A46" w:rsidRPr="00FB6627" w:rsidRDefault="003A5A46" w:rsidP="003A5A46">
      <w:pPr>
        <w:spacing w:after="0" w:line="240" w:lineRule="auto"/>
        <w:ind w:left="720"/>
        <w:rPr>
          <w:szCs w:val="24"/>
        </w:rPr>
      </w:pPr>
    </w:p>
    <w:p w14:paraId="1086A9DB" w14:textId="77777777" w:rsidR="009712D1" w:rsidRDefault="009712D1">
      <w:pPr>
        <w:spacing w:before="240" w:line="240" w:lineRule="auto"/>
        <w:rPr>
          <w:szCs w:val="24"/>
        </w:rPr>
      </w:pPr>
      <w:r>
        <w:rPr>
          <w:szCs w:val="24"/>
        </w:rPr>
        <w:br w:type="page"/>
      </w:r>
    </w:p>
    <w:p w14:paraId="192EF414" w14:textId="77777777" w:rsidR="003A5A46" w:rsidRDefault="009712D1" w:rsidP="009712D1">
      <w:pPr>
        <w:tabs>
          <w:tab w:val="left" w:pos="990"/>
        </w:tabs>
        <w:spacing w:after="0"/>
        <w:jc w:val="center"/>
        <w:rPr>
          <w:b/>
          <w:szCs w:val="24"/>
        </w:rPr>
      </w:pPr>
      <w:r>
        <w:rPr>
          <w:b/>
          <w:szCs w:val="24"/>
        </w:rPr>
        <w:lastRenderedPageBreak/>
        <w:t>Acceptance of Bid as Contract</w:t>
      </w:r>
    </w:p>
    <w:p w14:paraId="39565B9D" w14:textId="77777777" w:rsidR="009712D1" w:rsidRDefault="009712D1" w:rsidP="009712D1">
      <w:pPr>
        <w:tabs>
          <w:tab w:val="left" w:pos="990"/>
        </w:tabs>
        <w:spacing w:after="0"/>
        <w:jc w:val="center"/>
        <w:rPr>
          <w:b/>
          <w:szCs w:val="24"/>
        </w:rPr>
      </w:pPr>
    </w:p>
    <w:p w14:paraId="4105604A" w14:textId="77777777" w:rsidR="009712D1" w:rsidRDefault="009712D1" w:rsidP="009712D1">
      <w:pPr>
        <w:tabs>
          <w:tab w:val="left" w:pos="990"/>
        </w:tabs>
        <w:spacing w:after="0"/>
        <w:rPr>
          <w:szCs w:val="24"/>
        </w:rPr>
      </w:pPr>
      <w:r>
        <w:rPr>
          <w:szCs w:val="24"/>
        </w:rPr>
        <w:t>I _____________________</w:t>
      </w:r>
      <w:r w:rsidR="00002516">
        <w:rPr>
          <w:szCs w:val="24"/>
        </w:rPr>
        <w:t>_________,</w:t>
      </w:r>
      <w:r>
        <w:rPr>
          <w:szCs w:val="24"/>
        </w:rPr>
        <w:t xml:space="preserve"> understand that if my bid is accepted and approved, this document represents a contract to accept the bid as submitted. I understand that u</w:t>
      </w:r>
      <w:r w:rsidR="004403E1">
        <w:rPr>
          <w:szCs w:val="24"/>
        </w:rPr>
        <w:t>pon approval by</w:t>
      </w:r>
      <w:r>
        <w:rPr>
          <w:szCs w:val="24"/>
        </w:rPr>
        <w:t xml:space="preserve"> the KVEC board of directors, a copy of this signed contract will be returned to me along with an award letter.</w:t>
      </w:r>
      <w:r w:rsidR="00002516">
        <w:rPr>
          <w:szCs w:val="24"/>
        </w:rPr>
        <w:t xml:space="preserve"> </w:t>
      </w:r>
    </w:p>
    <w:p w14:paraId="064BD0F3" w14:textId="77777777" w:rsidR="00002516" w:rsidRDefault="00002516" w:rsidP="009712D1">
      <w:pPr>
        <w:tabs>
          <w:tab w:val="left" w:pos="990"/>
        </w:tabs>
        <w:spacing w:after="0"/>
        <w:rPr>
          <w:szCs w:val="24"/>
        </w:rPr>
      </w:pPr>
    </w:p>
    <w:p w14:paraId="259BBA7E" w14:textId="77777777" w:rsidR="00002516" w:rsidRPr="00002516" w:rsidRDefault="00002516" w:rsidP="009712D1">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24E40CC" w14:textId="77777777" w:rsidR="009712D1" w:rsidRDefault="009712D1" w:rsidP="009712D1">
      <w:pPr>
        <w:tabs>
          <w:tab w:val="left" w:pos="990"/>
        </w:tabs>
        <w:spacing w:after="0"/>
        <w:rPr>
          <w:szCs w:val="24"/>
        </w:rPr>
      </w:pPr>
    </w:p>
    <w:p w14:paraId="6F18C7D2" w14:textId="77777777" w:rsidR="009712D1" w:rsidRDefault="009712D1" w:rsidP="009712D1">
      <w:pPr>
        <w:tabs>
          <w:tab w:val="left" w:pos="990"/>
        </w:tabs>
        <w:spacing w:after="0"/>
        <w:rPr>
          <w:szCs w:val="24"/>
        </w:rPr>
      </w:pPr>
    </w:p>
    <w:p w14:paraId="24B6AAD8" w14:textId="77777777" w:rsidR="009712D1" w:rsidRDefault="009712D1" w:rsidP="009712D1">
      <w:pPr>
        <w:tabs>
          <w:tab w:val="left" w:pos="990"/>
        </w:tabs>
        <w:spacing w:after="0"/>
        <w:rPr>
          <w:szCs w:val="24"/>
        </w:rPr>
      </w:pPr>
    </w:p>
    <w:p w14:paraId="0EC4D526" w14:textId="77777777" w:rsidR="009712D1" w:rsidRDefault="009712D1" w:rsidP="009712D1">
      <w:pPr>
        <w:tabs>
          <w:tab w:val="left" w:pos="0"/>
        </w:tabs>
        <w:spacing w:after="0" w:line="240" w:lineRule="auto"/>
        <w:rPr>
          <w:szCs w:val="24"/>
        </w:rPr>
      </w:pPr>
    </w:p>
    <w:p w14:paraId="3031BA85" w14:textId="77777777" w:rsidR="009712D1" w:rsidRDefault="009712D1" w:rsidP="009712D1">
      <w:pPr>
        <w:tabs>
          <w:tab w:val="left" w:pos="0"/>
        </w:tabs>
        <w:spacing w:after="0" w:line="240" w:lineRule="auto"/>
        <w:rPr>
          <w:szCs w:val="24"/>
        </w:rPr>
      </w:pPr>
    </w:p>
    <w:p w14:paraId="7ECD3E21" w14:textId="77777777" w:rsidR="009712D1" w:rsidRDefault="009712D1" w:rsidP="009712D1">
      <w:pPr>
        <w:tabs>
          <w:tab w:val="left" w:pos="0"/>
        </w:tabs>
        <w:spacing w:after="0" w:line="240" w:lineRule="auto"/>
        <w:rPr>
          <w:szCs w:val="24"/>
        </w:rPr>
      </w:pPr>
      <w:r>
        <w:rPr>
          <w:szCs w:val="24"/>
        </w:rPr>
        <w:t>___________________________________          ______________________________________</w:t>
      </w:r>
    </w:p>
    <w:p w14:paraId="22D57293" w14:textId="77777777" w:rsidR="009712D1" w:rsidRDefault="009712D1" w:rsidP="009712D1">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71992B2B" w14:textId="77777777" w:rsidR="009712D1" w:rsidRDefault="009712D1" w:rsidP="009712D1">
      <w:pPr>
        <w:tabs>
          <w:tab w:val="left" w:pos="0"/>
        </w:tabs>
        <w:spacing w:after="0" w:line="240" w:lineRule="auto"/>
        <w:rPr>
          <w:szCs w:val="24"/>
        </w:rPr>
      </w:pPr>
    </w:p>
    <w:p w14:paraId="1C1A128D" w14:textId="77777777" w:rsidR="009712D1" w:rsidRDefault="009712D1" w:rsidP="009712D1">
      <w:pPr>
        <w:tabs>
          <w:tab w:val="left" w:pos="0"/>
        </w:tabs>
        <w:spacing w:after="0" w:line="240" w:lineRule="auto"/>
        <w:rPr>
          <w:szCs w:val="24"/>
        </w:rPr>
      </w:pPr>
    </w:p>
    <w:p w14:paraId="2F465D80" w14:textId="77777777" w:rsidR="009712D1" w:rsidRDefault="009712D1" w:rsidP="009712D1">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397DCCC5" w14:textId="77777777" w:rsidR="009712D1" w:rsidRPr="00B015C5" w:rsidRDefault="009712D1" w:rsidP="009712D1">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A25702B" w14:textId="77777777" w:rsidR="009712D1" w:rsidRDefault="009712D1" w:rsidP="009712D1">
      <w:pPr>
        <w:tabs>
          <w:tab w:val="left" w:pos="990"/>
        </w:tabs>
        <w:spacing w:after="0"/>
        <w:rPr>
          <w:szCs w:val="24"/>
        </w:rPr>
      </w:pPr>
    </w:p>
    <w:p w14:paraId="794CE9D9" w14:textId="77777777" w:rsidR="009712D1" w:rsidRDefault="009712D1" w:rsidP="009712D1">
      <w:pPr>
        <w:tabs>
          <w:tab w:val="left" w:pos="990"/>
        </w:tabs>
        <w:spacing w:after="0"/>
        <w:rPr>
          <w:szCs w:val="24"/>
        </w:rPr>
      </w:pPr>
    </w:p>
    <w:p w14:paraId="16B42DEF" w14:textId="77777777" w:rsidR="009712D1" w:rsidRDefault="009712D1" w:rsidP="009712D1">
      <w:pPr>
        <w:tabs>
          <w:tab w:val="left" w:pos="990"/>
        </w:tabs>
        <w:spacing w:after="0"/>
        <w:rPr>
          <w:szCs w:val="24"/>
        </w:rPr>
      </w:pPr>
    </w:p>
    <w:p w14:paraId="1952E64B" w14:textId="77777777" w:rsidR="009712D1" w:rsidRDefault="009712D1" w:rsidP="009712D1">
      <w:pPr>
        <w:tabs>
          <w:tab w:val="left" w:pos="990"/>
        </w:tabs>
        <w:spacing w:after="0"/>
        <w:rPr>
          <w:szCs w:val="24"/>
        </w:rPr>
      </w:pPr>
    </w:p>
    <w:p w14:paraId="1C599521" w14:textId="77777777" w:rsidR="009712D1" w:rsidRDefault="009712D1" w:rsidP="009712D1">
      <w:pPr>
        <w:tabs>
          <w:tab w:val="left" w:pos="990"/>
        </w:tabs>
        <w:spacing w:after="0"/>
        <w:rPr>
          <w:szCs w:val="24"/>
        </w:rPr>
      </w:pPr>
    </w:p>
    <w:p w14:paraId="33BACA36" w14:textId="77777777" w:rsidR="009712D1" w:rsidRDefault="009712D1" w:rsidP="009712D1">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1FEC4E70" w14:textId="58C7EB7D" w:rsidR="009712D1" w:rsidRDefault="000C2ECE" w:rsidP="009712D1">
      <w:pPr>
        <w:tabs>
          <w:tab w:val="left" w:pos="0"/>
        </w:tabs>
        <w:spacing w:after="0" w:line="240" w:lineRule="auto"/>
        <w:rPr>
          <w:szCs w:val="24"/>
        </w:rPr>
      </w:pPr>
      <w:r>
        <w:rPr>
          <w:szCs w:val="24"/>
        </w:rPr>
        <w:t>Jerry Green</w:t>
      </w:r>
      <w:r>
        <w:rPr>
          <w:szCs w:val="24"/>
        </w:rPr>
        <w:tab/>
      </w:r>
      <w:r w:rsidR="009712D1">
        <w:rPr>
          <w:szCs w:val="24"/>
        </w:rPr>
        <w:tab/>
      </w:r>
      <w:r w:rsidR="009712D1">
        <w:rPr>
          <w:szCs w:val="24"/>
        </w:rPr>
        <w:tab/>
      </w:r>
      <w:r w:rsidR="009712D1">
        <w:rPr>
          <w:szCs w:val="24"/>
        </w:rPr>
        <w:tab/>
      </w:r>
      <w:r w:rsidR="009712D1">
        <w:rPr>
          <w:szCs w:val="24"/>
        </w:rPr>
        <w:tab/>
      </w:r>
      <w:r w:rsidR="009712D1">
        <w:rPr>
          <w:szCs w:val="24"/>
        </w:rPr>
        <w:tab/>
      </w:r>
      <w:r w:rsidR="009712D1">
        <w:rPr>
          <w:szCs w:val="24"/>
        </w:rPr>
        <w:tab/>
      </w:r>
      <w:r w:rsidR="009712D1">
        <w:rPr>
          <w:szCs w:val="24"/>
        </w:rPr>
        <w:tab/>
        <w:t xml:space="preserve">      Date</w:t>
      </w:r>
    </w:p>
    <w:p w14:paraId="4789E9D7" w14:textId="77777777" w:rsidR="009712D1" w:rsidRDefault="009712D1" w:rsidP="009712D1">
      <w:pPr>
        <w:tabs>
          <w:tab w:val="left" w:pos="0"/>
        </w:tabs>
        <w:spacing w:after="0" w:line="240" w:lineRule="auto"/>
        <w:rPr>
          <w:szCs w:val="24"/>
        </w:rPr>
      </w:pPr>
      <w:r>
        <w:rPr>
          <w:szCs w:val="24"/>
        </w:rPr>
        <w:t>KVEC Executive Director</w:t>
      </w:r>
    </w:p>
    <w:sectPr w:rsidR="009712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C357" w14:textId="77777777" w:rsidR="006406B7" w:rsidRDefault="006406B7" w:rsidP="005A0EBA">
      <w:pPr>
        <w:spacing w:after="0" w:line="240" w:lineRule="auto"/>
      </w:pPr>
      <w:r>
        <w:separator/>
      </w:r>
    </w:p>
  </w:endnote>
  <w:endnote w:type="continuationSeparator" w:id="0">
    <w:p w14:paraId="216B50A0" w14:textId="77777777" w:rsidR="006406B7" w:rsidRDefault="006406B7" w:rsidP="005A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232467"/>
      <w:docPartObj>
        <w:docPartGallery w:val="Page Numbers (Bottom of Page)"/>
        <w:docPartUnique/>
      </w:docPartObj>
    </w:sdtPr>
    <w:sdtEndPr/>
    <w:sdtContent>
      <w:sdt>
        <w:sdtPr>
          <w:id w:val="860082579"/>
          <w:docPartObj>
            <w:docPartGallery w:val="Page Numbers (Top of Page)"/>
            <w:docPartUnique/>
          </w:docPartObj>
        </w:sdtPr>
        <w:sdtEndPr/>
        <w:sdtContent>
          <w:p w14:paraId="5161B050" w14:textId="77777777" w:rsidR="005A0EBA" w:rsidRDefault="005A0E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D5E1A">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D5E1A">
              <w:rPr>
                <w:b/>
                <w:bCs/>
                <w:noProof/>
              </w:rPr>
              <w:t>16</w:t>
            </w:r>
            <w:r>
              <w:rPr>
                <w:b/>
                <w:bCs/>
                <w:szCs w:val="24"/>
              </w:rPr>
              <w:fldChar w:fldCharType="end"/>
            </w:r>
          </w:p>
        </w:sdtContent>
      </w:sdt>
    </w:sdtContent>
  </w:sdt>
  <w:p w14:paraId="2BB5D0CB" w14:textId="77777777" w:rsidR="005A0EBA" w:rsidRDefault="005A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EBC5D" w14:textId="77777777" w:rsidR="006406B7" w:rsidRDefault="006406B7" w:rsidP="005A0EBA">
      <w:pPr>
        <w:spacing w:after="0" w:line="240" w:lineRule="auto"/>
      </w:pPr>
      <w:r>
        <w:separator/>
      </w:r>
    </w:p>
  </w:footnote>
  <w:footnote w:type="continuationSeparator" w:id="0">
    <w:p w14:paraId="523086C6" w14:textId="77777777" w:rsidR="006406B7" w:rsidRDefault="006406B7" w:rsidP="005A0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14"/>
    <w:multiLevelType w:val="hybridMultilevel"/>
    <w:tmpl w:val="10862DB0"/>
    <w:lvl w:ilvl="0" w:tplc="3FE82B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755C"/>
    <w:multiLevelType w:val="hybridMultilevel"/>
    <w:tmpl w:val="45BE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0B7D"/>
    <w:multiLevelType w:val="hybridMultilevel"/>
    <w:tmpl w:val="B8DA2364"/>
    <w:lvl w:ilvl="0" w:tplc="1B5E5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946B4"/>
    <w:multiLevelType w:val="hybridMultilevel"/>
    <w:tmpl w:val="AE708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5094E"/>
    <w:multiLevelType w:val="hybridMultilevel"/>
    <w:tmpl w:val="24EE0E76"/>
    <w:lvl w:ilvl="0" w:tplc="B60426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BA"/>
    <w:rsid w:val="00002516"/>
    <w:rsid w:val="000B437D"/>
    <w:rsid w:val="000C2ECE"/>
    <w:rsid w:val="001553F3"/>
    <w:rsid w:val="001D5E1A"/>
    <w:rsid w:val="0026476F"/>
    <w:rsid w:val="002E5BB8"/>
    <w:rsid w:val="002F5C3B"/>
    <w:rsid w:val="00360986"/>
    <w:rsid w:val="003A5A46"/>
    <w:rsid w:val="004403E1"/>
    <w:rsid w:val="00472D86"/>
    <w:rsid w:val="00492E87"/>
    <w:rsid w:val="00493B36"/>
    <w:rsid w:val="004F43A0"/>
    <w:rsid w:val="0051240C"/>
    <w:rsid w:val="00524BC5"/>
    <w:rsid w:val="005A0EBA"/>
    <w:rsid w:val="005F61F2"/>
    <w:rsid w:val="006406B7"/>
    <w:rsid w:val="006A062F"/>
    <w:rsid w:val="00796C7D"/>
    <w:rsid w:val="007F3E9E"/>
    <w:rsid w:val="00875B14"/>
    <w:rsid w:val="00924587"/>
    <w:rsid w:val="00965A12"/>
    <w:rsid w:val="009712D1"/>
    <w:rsid w:val="00993FAF"/>
    <w:rsid w:val="009C05EF"/>
    <w:rsid w:val="00A03E03"/>
    <w:rsid w:val="00A06EA2"/>
    <w:rsid w:val="00AE05B0"/>
    <w:rsid w:val="00B75BEF"/>
    <w:rsid w:val="00BD706C"/>
    <w:rsid w:val="00BF6970"/>
    <w:rsid w:val="00C65FA2"/>
    <w:rsid w:val="00CB02D3"/>
    <w:rsid w:val="00CC330E"/>
    <w:rsid w:val="00D37DF9"/>
    <w:rsid w:val="00D45CE6"/>
    <w:rsid w:val="00DE3896"/>
    <w:rsid w:val="00E20204"/>
    <w:rsid w:val="00ED07B9"/>
    <w:rsid w:val="00F444B5"/>
    <w:rsid w:val="00F83891"/>
    <w:rsid w:val="00FE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8EDD"/>
  <w15:docId w15:val="{66F61D05-C4C1-4624-B48F-689061D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D1"/>
    <w:pPr>
      <w:spacing w:before="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EBA"/>
    <w:rPr>
      <w:color w:val="0000FF" w:themeColor="hyperlink"/>
      <w:u w:val="single"/>
    </w:rPr>
  </w:style>
  <w:style w:type="paragraph" w:styleId="Header">
    <w:name w:val="header"/>
    <w:basedOn w:val="Normal"/>
    <w:link w:val="HeaderChar"/>
    <w:uiPriority w:val="99"/>
    <w:unhideWhenUsed/>
    <w:rsid w:val="005A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BA"/>
    <w:rPr>
      <w:rFonts w:ascii="Times New Roman" w:hAnsi="Times New Roman"/>
      <w:sz w:val="24"/>
    </w:rPr>
  </w:style>
  <w:style w:type="paragraph" w:styleId="Footer">
    <w:name w:val="footer"/>
    <w:basedOn w:val="Normal"/>
    <w:link w:val="FooterChar"/>
    <w:uiPriority w:val="99"/>
    <w:unhideWhenUsed/>
    <w:rsid w:val="005A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EBA"/>
    <w:rPr>
      <w:rFonts w:ascii="Times New Roman" w:hAnsi="Times New Roman"/>
      <w:sz w:val="24"/>
    </w:rPr>
  </w:style>
  <w:style w:type="paragraph" w:styleId="ListParagraph">
    <w:name w:val="List Paragraph"/>
    <w:basedOn w:val="Normal"/>
    <w:uiPriority w:val="34"/>
    <w:qFormat/>
    <w:rsid w:val="005A0EBA"/>
    <w:pPr>
      <w:ind w:left="720"/>
      <w:contextualSpacing/>
    </w:pPr>
  </w:style>
  <w:style w:type="paragraph" w:styleId="BalloonText">
    <w:name w:val="Balloon Text"/>
    <w:basedOn w:val="Normal"/>
    <w:link w:val="BalloonTextChar"/>
    <w:uiPriority w:val="99"/>
    <w:semiHidden/>
    <w:unhideWhenUsed/>
    <w:rsid w:val="0051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89669">
      <w:bodyDiv w:val="1"/>
      <w:marLeft w:val="0"/>
      <w:marRight w:val="0"/>
      <w:marTop w:val="0"/>
      <w:marBottom w:val="0"/>
      <w:divBdr>
        <w:top w:val="none" w:sz="0" w:space="0" w:color="auto"/>
        <w:left w:val="none" w:sz="0" w:space="0" w:color="auto"/>
        <w:bottom w:val="none" w:sz="0" w:space="0" w:color="auto"/>
        <w:right w:val="none" w:sz="0" w:space="0" w:color="auto"/>
      </w:divBdr>
    </w:div>
    <w:div w:id="1256279591">
      <w:bodyDiv w:val="1"/>
      <w:marLeft w:val="0"/>
      <w:marRight w:val="0"/>
      <w:marTop w:val="0"/>
      <w:marBottom w:val="0"/>
      <w:divBdr>
        <w:top w:val="none" w:sz="0" w:space="0" w:color="auto"/>
        <w:left w:val="none" w:sz="0" w:space="0" w:color="auto"/>
        <w:bottom w:val="none" w:sz="0" w:space="0" w:color="auto"/>
        <w:right w:val="none" w:sz="0" w:space="0" w:color="auto"/>
      </w:divBdr>
      <w:divsChild>
        <w:div w:id="69049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C8D6-440D-498E-96D3-9E8A03FE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FrontDesk</dc:creator>
  <cp:lastModifiedBy>Microsoft Office User</cp:lastModifiedBy>
  <cp:revision>3</cp:revision>
  <cp:lastPrinted>2017-04-10T16:32:00Z</cp:lastPrinted>
  <dcterms:created xsi:type="dcterms:W3CDTF">2021-05-06T20:01:00Z</dcterms:created>
  <dcterms:modified xsi:type="dcterms:W3CDTF">2021-05-07T15:32:00Z</dcterms:modified>
</cp:coreProperties>
</file>